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DED" w:rsidRDefault="00AE1DED" w:rsidP="00AE1DED">
      <w:pPr>
        <w:spacing w:line="257" w:lineRule="auto"/>
        <w:ind w:left="-851" w:right="-284"/>
        <w:jc w:val="center"/>
      </w:pPr>
      <w:r>
        <w:rPr>
          <w:noProof/>
          <w:lang w:eastAsia="el-GR"/>
        </w:rPr>
        <w:drawing>
          <wp:inline distT="0" distB="0" distL="0" distR="0" wp14:anchorId="46431120" wp14:editId="15F4C20F">
            <wp:extent cx="552450" cy="552450"/>
            <wp:effectExtent l="0" t="0" r="0"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p w:rsidR="00AE1DED" w:rsidRDefault="00AE1DED" w:rsidP="00AE1DED">
      <w:pPr>
        <w:spacing w:after="67" w:line="256" w:lineRule="auto"/>
        <w:ind w:left="-851" w:right="-285"/>
        <w:jc w:val="center"/>
      </w:pPr>
      <w:r>
        <w:rPr>
          <w:b/>
          <w:sz w:val="32"/>
        </w:rPr>
        <w:t>ΥΠΕΥΘΥΝΗ ΔΗΛΩΣΗ</w:t>
      </w:r>
    </w:p>
    <w:p w:rsidR="00AE1DED" w:rsidRDefault="00AE1DED" w:rsidP="00AE1DED">
      <w:pPr>
        <w:spacing w:after="322" w:line="256" w:lineRule="auto"/>
        <w:ind w:left="-851" w:right="-285"/>
        <w:jc w:val="center"/>
        <w:rPr>
          <w:b/>
          <w:sz w:val="21"/>
        </w:rPr>
      </w:pPr>
      <w:r>
        <w:rPr>
          <w:b/>
          <w:sz w:val="21"/>
        </w:rPr>
        <w:t>(άρθρο 8 Ν.1599/1986)</w:t>
      </w:r>
    </w:p>
    <w:p w:rsidR="00AE1DED" w:rsidRDefault="00AE1DED" w:rsidP="00AE1DED">
      <w:pPr>
        <w:spacing w:line="257" w:lineRule="auto"/>
        <w:ind w:left="-851" w:right="-285" w:firstLine="425"/>
        <w:jc w:val="center"/>
      </w:pPr>
      <w:r>
        <w:rPr>
          <w:sz w:val="20"/>
        </w:rPr>
        <w:t>Η ακρίβεια των στοιχείων που υποβάλλονται με αυτή τη δήλωση μπορεί να ελεγχθεί με βάση το αρχείο άλλων υπηρεσιών (άρθρο 8 παρ. 4 Ν. 1599/1986)</w:t>
      </w:r>
    </w:p>
    <w:tbl>
      <w:tblPr>
        <w:tblW w:w="10228" w:type="dxa"/>
        <w:tblInd w:w="-431" w:type="dxa"/>
        <w:tblCellMar>
          <w:top w:w="45" w:type="dxa"/>
          <w:left w:w="92" w:type="dxa"/>
          <w:bottom w:w="5" w:type="dxa"/>
          <w:right w:w="63" w:type="dxa"/>
        </w:tblCellMar>
        <w:tblLook w:val="00A0" w:firstRow="1" w:lastRow="0" w:firstColumn="1" w:lastColumn="0" w:noHBand="0" w:noVBand="0"/>
      </w:tblPr>
      <w:tblGrid>
        <w:gridCol w:w="1368"/>
        <w:gridCol w:w="329"/>
        <w:gridCol w:w="658"/>
        <w:gridCol w:w="407"/>
        <w:gridCol w:w="1774"/>
        <w:gridCol w:w="175"/>
        <w:gridCol w:w="720"/>
        <w:gridCol w:w="1080"/>
        <w:gridCol w:w="750"/>
        <w:gridCol w:w="330"/>
        <w:gridCol w:w="720"/>
        <w:gridCol w:w="540"/>
        <w:gridCol w:w="540"/>
        <w:gridCol w:w="837"/>
      </w:tblGrid>
      <w:tr w:rsidR="00AE1DED" w:rsidRPr="00E017A7" w:rsidTr="00B93A31">
        <w:trPr>
          <w:trHeight w:val="425"/>
        </w:trPr>
        <w:tc>
          <w:tcPr>
            <w:tcW w:w="1368" w:type="dxa"/>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ΠΡΟΣ</w:t>
            </w:r>
            <w:r w:rsidRPr="00DD235E">
              <w:rPr>
                <w:vertAlign w:val="superscript"/>
                <w:lang w:eastAsia="el-GR"/>
              </w:rPr>
              <w:t>(1)</w:t>
            </w:r>
            <w:r w:rsidRPr="00DD235E">
              <w:rPr>
                <w:lang w:eastAsia="el-GR"/>
              </w:rPr>
              <w:t>:</w:t>
            </w:r>
          </w:p>
        </w:tc>
        <w:tc>
          <w:tcPr>
            <w:tcW w:w="8860" w:type="dxa"/>
            <w:gridSpan w:val="13"/>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rPr>
                <w:lang w:eastAsia="el-GR"/>
              </w:rPr>
            </w:pPr>
            <w:r w:rsidRPr="00DD235E">
              <w:rPr>
                <w:b/>
                <w:lang w:eastAsia="el-GR"/>
              </w:rPr>
              <w:t>ΕΥΔ Προγράμματος «</w:t>
            </w:r>
            <w:r>
              <w:rPr>
                <w:b/>
                <w:szCs w:val="24"/>
                <w:lang w:eastAsia="el-GR"/>
              </w:rPr>
              <w:t>ΙΟΝΙΑ ΝΗΣΙΑ</w:t>
            </w:r>
            <w:r w:rsidRPr="00DD235E">
              <w:rPr>
                <w:b/>
                <w:lang w:eastAsia="el-GR"/>
              </w:rPr>
              <w:t>»</w:t>
            </w:r>
          </w:p>
        </w:tc>
      </w:tr>
      <w:tr w:rsidR="00AE1DED" w:rsidRPr="00E017A7" w:rsidTr="00B93A31">
        <w:trPr>
          <w:trHeight w:val="374"/>
        </w:trPr>
        <w:tc>
          <w:tcPr>
            <w:tcW w:w="1368" w:type="dxa"/>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Ο – Η Όνομα:</w:t>
            </w:r>
          </w:p>
        </w:tc>
        <w:tc>
          <w:tcPr>
            <w:tcW w:w="4063" w:type="dxa"/>
            <w:gridSpan w:val="6"/>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c>
          <w:tcPr>
            <w:tcW w:w="1080" w:type="dxa"/>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Επώνυμο:</w:t>
            </w:r>
          </w:p>
        </w:tc>
        <w:tc>
          <w:tcPr>
            <w:tcW w:w="3717" w:type="dxa"/>
            <w:gridSpan w:val="6"/>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Όνομα και Επώνυμο Πατέρα:</w:t>
            </w:r>
          </w:p>
        </w:tc>
        <w:tc>
          <w:tcPr>
            <w:tcW w:w="7466" w:type="dxa"/>
            <w:gridSpan w:val="10"/>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Όνομα και Επώνυμο Μητέρας:</w:t>
            </w:r>
          </w:p>
        </w:tc>
        <w:tc>
          <w:tcPr>
            <w:tcW w:w="7466" w:type="dxa"/>
            <w:gridSpan w:val="10"/>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Ημερομηνία γέννησης</w:t>
            </w:r>
            <w:r w:rsidRPr="00DD235E">
              <w:rPr>
                <w:vertAlign w:val="superscript"/>
                <w:lang w:eastAsia="el-GR"/>
              </w:rPr>
              <w:t>(2)</w:t>
            </w:r>
            <w:r w:rsidRPr="00DD235E">
              <w:rPr>
                <w:lang w:eastAsia="el-GR"/>
              </w:rPr>
              <w:t>:</w:t>
            </w:r>
          </w:p>
        </w:tc>
        <w:tc>
          <w:tcPr>
            <w:tcW w:w="7466" w:type="dxa"/>
            <w:gridSpan w:val="10"/>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Τόπος Γέννησης:</w:t>
            </w:r>
          </w:p>
        </w:tc>
        <w:tc>
          <w:tcPr>
            <w:tcW w:w="7466" w:type="dxa"/>
            <w:gridSpan w:val="10"/>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374"/>
        </w:trPr>
        <w:tc>
          <w:tcPr>
            <w:tcW w:w="2762" w:type="dxa"/>
            <w:gridSpan w:val="4"/>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Αριθμός Δελτίου Ταυτότητας:</w:t>
            </w:r>
          </w:p>
        </w:tc>
        <w:tc>
          <w:tcPr>
            <w:tcW w:w="1774" w:type="dxa"/>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c>
          <w:tcPr>
            <w:tcW w:w="1975" w:type="dxa"/>
            <w:gridSpan w:val="3"/>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jc w:val="center"/>
              <w:rPr>
                <w:lang w:eastAsia="el-GR"/>
              </w:rPr>
            </w:pPr>
            <w:proofErr w:type="spellStart"/>
            <w:r w:rsidRPr="00DD235E">
              <w:rPr>
                <w:lang w:eastAsia="el-GR"/>
              </w:rPr>
              <w:t>Τηλ</w:t>
            </w:r>
            <w:proofErr w:type="spellEnd"/>
            <w:r w:rsidRPr="00DD235E">
              <w:rPr>
                <w:lang w:eastAsia="el-GR"/>
              </w:rPr>
              <w:t>:</w:t>
            </w:r>
          </w:p>
        </w:tc>
        <w:tc>
          <w:tcPr>
            <w:tcW w:w="3717" w:type="dxa"/>
            <w:gridSpan w:val="6"/>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374"/>
        </w:trPr>
        <w:tc>
          <w:tcPr>
            <w:tcW w:w="1697" w:type="dxa"/>
            <w:gridSpan w:val="2"/>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Τόπος Κατοικίας:</w:t>
            </w:r>
          </w:p>
        </w:tc>
        <w:tc>
          <w:tcPr>
            <w:tcW w:w="3014" w:type="dxa"/>
            <w:gridSpan w:val="4"/>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c>
          <w:tcPr>
            <w:tcW w:w="720" w:type="dxa"/>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Οδός:</w:t>
            </w:r>
          </w:p>
        </w:tc>
        <w:tc>
          <w:tcPr>
            <w:tcW w:w="2160" w:type="dxa"/>
            <w:gridSpan w:val="3"/>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c>
          <w:tcPr>
            <w:tcW w:w="720" w:type="dxa"/>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proofErr w:type="spellStart"/>
            <w:r w:rsidRPr="00DD235E">
              <w:rPr>
                <w:lang w:eastAsia="el-GR"/>
              </w:rPr>
              <w:t>Αριθ</w:t>
            </w:r>
            <w:proofErr w:type="spellEnd"/>
            <w:r w:rsidRPr="00DD235E">
              <w:rPr>
                <w:lang w:eastAsia="el-GR"/>
              </w:rPr>
              <w:t>:</w:t>
            </w:r>
          </w:p>
        </w:tc>
        <w:tc>
          <w:tcPr>
            <w:tcW w:w="540" w:type="dxa"/>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c>
          <w:tcPr>
            <w:tcW w:w="540" w:type="dxa"/>
            <w:tcBorders>
              <w:top w:val="single" w:sz="4" w:space="0" w:color="000000"/>
              <w:left w:val="single" w:sz="4" w:space="0" w:color="000000"/>
              <w:bottom w:val="single" w:sz="4" w:space="0" w:color="000000"/>
              <w:right w:val="single" w:sz="4" w:space="0" w:color="000000"/>
            </w:tcBorders>
            <w:vAlign w:val="bottom"/>
          </w:tcPr>
          <w:p w:rsidR="00AE1DED" w:rsidRPr="00DD235E" w:rsidRDefault="00AE1DED" w:rsidP="00B93A31">
            <w:pPr>
              <w:spacing w:line="256" w:lineRule="auto"/>
              <w:ind w:left="15"/>
              <w:jc w:val="center"/>
              <w:rPr>
                <w:lang w:eastAsia="el-GR"/>
              </w:rPr>
            </w:pPr>
            <w:r w:rsidRPr="00DD235E">
              <w:rPr>
                <w:lang w:eastAsia="el-GR"/>
              </w:rPr>
              <w:t>ΤΚ:</w:t>
            </w:r>
          </w:p>
        </w:tc>
        <w:tc>
          <w:tcPr>
            <w:tcW w:w="837" w:type="dxa"/>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c>
          <w:tcPr>
            <w:tcW w:w="2355" w:type="dxa"/>
            <w:gridSpan w:val="3"/>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ind w:left="15"/>
              <w:jc w:val="center"/>
              <w:rPr>
                <w:lang w:eastAsia="el-GR"/>
              </w:rPr>
            </w:pPr>
            <w:proofErr w:type="spellStart"/>
            <w:r w:rsidRPr="00DD235E">
              <w:rPr>
                <w:lang w:eastAsia="el-GR"/>
              </w:rPr>
              <w:t>Αρ</w:t>
            </w:r>
            <w:proofErr w:type="spellEnd"/>
            <w:r w:rsidRPr="00DD235E">
              <w:rPr>
                <w:lang w:eastAsia="el-GR"/>
              </w:rPr>
              <w:t xml:space="preserve">. </w:t>
            </w:r>
            <w:proofErr w:type="spellStart"/>
            <w:r w:rsidRPr="00DD235E">
              <w:rPr>
                <w:lang w:eastAsia="el-GR"/>
              </w:rPr>
              <w:t>Τηλεομοιοτύπου</w:t>
            </w:r>
            <w:proofErr w:type="spellEnd"/>
            <w:r w:rsidRPr="00DD235E">
              <w:rPr>
                <w:lang w:eastAsia="el-GR"/>
              </w:rPr>
              <w:t xml:space="preserve"> (</w:t>
            </w:r>
            <w:proofErr w:type="spellStart"/>
            <w:r w:rsidRPr="00DD235E">
              <w:rPr>
                <w:lang w:eastAsia="el-GR"/>
              </w:rPr>
              <w:t>Fax</w:t>
            </w:r>
            <w:proofErr w:type="spellEnd"/>
            <w:r w:rsidRPr="00DD235E">
              <w:rPr>
                <w:lang w:eastAsia="el-GR"/>
              </w:rPr>
              <w:t>):</w:t>
            </w:r>
          </w:p>
        </w:tc>
        <w:tc>
          <w:tcPr>
            <w:tcW w:w="2181" w:type="dxa"/>
            <w:gridSpan w:val="2"/>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c>
          <w:tcPr>
            <w:tcW w:w="2725" w:type="dxa"/>
            <w:gridSpan w:val="4"/>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after="120"/>
              <w:ind w:left="31"/>
              <w:jc w:val="center"/>
              <w:rPr>
                <w:lang w:eastAsia="el-GR"/>
              </w:rPr>
            </w:pPr>
            <w:r w:rsidRPr="00DD235E">
              <w:rPr>
                <w:lang w:eastAsia="el-GR"/>
              </w:rPr>
              <w:t>Δ/</w:t>
            </w:r>
            <w:proofErr w:type="spellStart"/>
            <w:r w:rsidRPr="00DD235E">
              <w:rPr>
                <w:lang w:eastAsia="el-GR"/>
              </w:rPr>
              <w:t>νση</w:t>
            </w:r>
            <w:proofErr w:type="spellEnd"/>
            <w:r w:rsidRPr="00DD235E">
              <w:rPr>
                <w:lang w:eastAsia="el-GR"/>
              </w:rPr>
              <w:t xml:space="preserve"> </w:t>
            </w:r>
            <w:proofErr w:type="spellStart"/>
            <w:r w:rsidRPr="00DD235E">
              <w:rPr>
                <w:lang w:eastAsia="el-GR"/>
              </w:rPr>
              <w:t>Ηλ</w:t>
            </w:r>
            <w:proofErr w:type="spellEnd"/>
            <w:r w:rsidRPr="00DD235E">
              <w:rPr>
                <w:lang w:eastAsia="el-GR"/>
              </w:rPr>
              <w:t>.. Ταχυδρομείου (</w:t>
            </w:r>
            <w:proofErr w:type="spellStart"/>
            <w:r w:rsidRPr="00DD235E">
              <w:rPr>
                <w:lang w:eastAsia="el-GR"/>
              </w:rPr>
              <w:t>Εmail</w:t>
            </w:r>
            <w:proofErr w:type="spellEnd"/>
            <w:r w:rsidRPr="00DD235E">
              <w:rPr>
                <w:lang w:eastAsia="el-GR"/>
              </w:rPr>
              <w:t>):</w:t>
            </w:r>
          </w:p>
        </w:tc>
        <w:tc>
          <w:tcPr>
            <w:tcW w:w="2967" w:type="dxa"/>
            <w:gridSpan w:val="5"/>
            <w:tcBorders>
              <w:top w:val="single" w:sz="4" w:space="0" w:color="000000"/>
              <w:left w:val="single" w:sz="4" w:space="0" w:color="000000"/>
              <w:bottom w:val="single" w:sz="4" w:space="0" w:color="000000"/>
              <w:right w:val="single" w:sz="4" w:space="0" w:color="000000"/>
            </w:tcBorders>
          </w:tcPr>
          <w:p w:rsidR="00AE1DED" w:rsidRPr="00DD235E" w:rsidRDefault="00AE1DED" w:rsidP="00B93A31">
            <w:pPr>
              <w:spacing w:line="256" w:lineRule="auto"/>
              <w:jc w:val="center"/>
              <w:rPr>
                <w:lang w:eastAsia="el-GR"/>
              </w:rPr>
            </w:pPr>
          </w:p>
        </w:tc>
      </w:tr>
      <w:tr w:rsidR="00AE1DED" w:rsidRPr="00E017A7" w:rsidTr="00B93A31">
        <w:trPr>
          <w:trHeight w:val="530"/>
        </w:trPr>
        <w:tc>
          <w:tcPr>
            <w:tcW w:w="10228" w:type="dxa"/>
            <w:gridSpan w:val="14"/>
            <w:tcBorders>
              <w:top w:val="single" w:sz="4" w:space="0" w:color="000000"/>
              <w:left w:val="single" w:sz="4" w:space="0" w:color="000000"/>
              <w:bottom w:val="single" w:sz="4" w:space="0" w:color="000000"/>
              <w:right w:val="single" w:sz="4" w:space="0" w:color="000000"/>
            </w:tcBorders>
          </w:tcPr>
          <w:p w:rsidR="00AE1DED" w:rsidRDefault="00AE1DED" w:rsidP="00B93A31">
            <w:pPr>
              <w:pStyle w:val="1"/>
              <w:spacing w:line="256" w:lineRule="auto"/>
              <w:ind w:left="0" w:right="100"/>
              <w:jc w:val="both"/>
              <w:rPr>
                <w:sz w:val="20"/>
                <w:highlight w:val="yellow"/>
                <w:lang w:eastAsia="el-GR"/>
              </w:rPr>
            </w:pPr>
            <w:r w:rsidRPr="00966BBC">
              <w:rPr>
                <w:sz w:val="20"/>
                <w:highlight w:val="yellow"/>
                <w:lang w:eastAsia="el-GR"/>
              </w:rPr>
              <w:t xml:space="preserve"> </w:t>
            </w:r>
          </w:p>
          <w:p w:rsidR="00AE1DED" w:rsidRPr="00966BBC" w:rsidRDefault="00AE1DED" w:rsidP="00B93A31">
            <w:pPr>
              <w:pStyle w:val="1"/>
              <w:spacing w:line="256" w:lineRule="auto"/>
              <w:ind w:left="0" w:right="100"/>
              <w:jc w:val="both"/>
              <w:rPr>
                <w:highlight w:val="yellow"/>
                <w:lang w:eastAsia="el-GR"/>
              </w:rPr>
            </w:pPr>
            <w:r w:rsidRPr="00033169">
              <w:rPr>
                <w:lang w:eastAsia="el-GR"/>
              </w:rPr>
              <w:t>Με ατομική μου ευθύνη και γνωρίζοντας τις κυρώσεις</w:t>
            </w:r>
            <w:r w:rsidRPr="00033169">
              <w:rPr>
                <w:vertAlign w:val="superscript"/>
                <w:lang w:eastAsia="el-GR"/>
              </w:rPr>
              <w:t>(3)</w:t>
            </w:r>
            <w:r w:rsidRPr="00033169">
              <w:rPr>
                <w:lang w:eastAsia="el-GR"/>
              </w:rPr>
              <w:t>, που προβλέπονται από τις διατάξεις της παρ. 6 του άρθρου 22 του Ν. 1599/1986</w:t>
            </w:r>
            <w:r>
              <w:rPr>
                <w:lang w:eastAsia="el-GR"/>
              </w:rPr>
              <w:t>, δηλώνω ότι :</w:t>
            </w:r>
          </w:p>
        </w:tc>
      </w:tr>
      <w:tr w:rsidR="00AE1DED" w:rsidRPr="00D42A78" w:rsidTr="00B93A31">
        <w:trPr>
          <w:trHeight w:val="530"/>
        </w:trPr>
        <w:tc>
          <w:tcPr>
            <w:tcW w:w="10228" w:type="dxa"/>
            <w:gridSpan w:val="14"/>
            <w:tcBorders>
              <w:top w:val="single" w:sz="4" w:space="0" w:color="000000"/>
              <w:left w:val="single" w:sz="4" w:space="0" w:color="000000"/>
              <w:bottom w:val="single" w:sz="4" w:space="0" w:color="000000"/>
              <w:right w:val="single" w:sz="4" w:space="0" w:color="000000"/>
            </w:tcBorders>
          </w:tcPr>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Όλα τα αναγραφόμενα στην ηλεκτρονική μορφή του εντύπου υποβολής πρότασης καθώς και όλα τα υποβαλλόμενα δικαιολογητικά που περιλαμβάνονται στον ηλεκτρονικό φάκελο υποψηφιότητας είναι ακριβή και αληθή.</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 xml:space="preserve">Ο </w:t>
            </w:r>
            <w:r>
              <w:rPr>
                <w:sz w:val="20"/>
                <w:szCs w:val="20"/>
                <w:lang w:eastAsia="el-GR"/>
              </w:rPr>
              <w:t xml:space="preserve">υπό σύσταση </w:t>
            </w:r>
            <w:r w:rsidRPr="00705BC3">
              <w:rPr>
                <w:sz w:val="20"/>
                <w:szCs w:val="20"/>
                <w:lang w:eastAsia="el-GR"/>
              </w:rPr>
              <w:t xml:space="preserve">φορέας Κ.ΑΛ.Ο. με την </w:t>
            </w:r>
            <w:r>
              <w:rPr>
                <w:sz w:val="20"/>
                <w:szCs w:val="20"/>
                <w:lang w:eastAsia="el-GR"/>
              </w:rPr>
              <w:t xml:space="preserve">προσωρινή </w:t>
            </w:r>
            <w:r w:rsidRPr="00705BC3">
              <w:rPr>
                <w:sz w:val="20"/>
                <w:szCs w:val="20"/>
                <w:lang w:eastAsia="el-GR"/>
              </w:rPr>
              <w:t>επωνυμία «…………………………………..»  τον οποίο νομίμως εκπροσωπώ έχει υποβάλει μόνο μια αίτηση χρηματοδότησης για στήριξη στην παρούσα πρόσκληση.</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Έχω λάβει σαφή γνώση όλου του περιεχομένου της πρόσκλησης της Δράσης.</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Αποδέχομαι ότι σε περίπτωση που διαπιστωθεί ότι έχουν υποβληθεί στην EΥΔ/ΕΦ ψευδή ή παραπλανητικά ή ανακριβή στοιχεία, ή ότι έχουν αποσιωπηθεί στοιχεία, η γνώση των οποίων θα οδηγούσε στον αποκλεισμό της ένταξης της αίτησης χρηματοδότησης στην παρούσα δράση, ή θα οδηγούσε στο να ενταχθεί με όρους ουσιωδώς διαφορετικούς ή σε μη πιστοποίηση της ολοκλήρωσης, η απόφαση ένταξης:</w:t>
            </w:r>
          </w:p>
          <w:p w:rsidR="00AE1DED" w:rsidRPr="00705BC3" w:rsidRDefault="00AE1DED" w:rsidP="00B93A31">
            <w:pPr>
              <w:pStyle w:val="1"/>
              <w:spacing w:line="256" w:lineRule="auto"/>
              <w:ind w:left="617" w:right="100"/>
              <w:jc w:val="both"/>
              <w:rPr>
                <w:sz w:val="20"/>
                <w:szCs w:val="20"/>
                <w:lang w:eastAsia="el-GR"/>
              </w:rPr>
            </w:pPr>
            <w:r w:rsidRPr="00705BC3">
              <w:rPr>
                <w:sz w:val="20"/>
                <w:szCs w:val="20"/>
                <w:lang w:eastAsia="el-GR"/>
              </w:rPr>
              <w:t xml:space="preserve">α. Εάν δεν έχει ολοκληρωθεί η επένδυση και έχει δοθεί τμήμα της ενίσχυσης, η απόφαση ένταξης θα ανακληθεί και θα κληθώ να επιστρέψω έντοκα τη </w:t>
            </w:r>
            <w:proofErr w:type="spellStart"/>
            <w:r w:rsidRPr="00705BC3">
              <w:rPr>
                <w:sz w:val="20"/>
                <w:szCs w:val="20"/>
                <w:lang w:eastAsia="el-GR"/>
              </w:rPr>
              <w:t>χορηγηθείσα</w:t>
            </w:r>
            <w:proofErr w:type="spellEnd"/>
            <w:r w:rsidRPr="00705BC3">
              <w:rPr>
                <w:sz w:val="20"/>
                <w:szCs w:val="20"/>
                <w:lang w:eastAsia="el-GR"/>
              </w:rPr>
              <w:t xml:space="preserve"> ενίσχυση,</w:t>
            </w:r>
          </w:p>
          <w:p w:rsidR="00AE1DED" w:rsidRPr="00705BC3" w:rsidRDefault="00AE1DED" w:rsidP="00B93A31">
            <w:pPr>
              <w:pStyle w:val="1"/>
              <w:spacing w:line="256" w:lineRule="auto"/>
              <w:ind w:left="617" w:right="100"/>
              <w:jc w:val="both"/>
              <w:rPr>
                <w:sz w:val="20"/>
                <w:szCs w:val="20"/>
                <w:lang w:eastAsia="el-GR"/>
              </w:rPr>
            </w:pPr>
            <w:r w:rsidRPr="00705BC3">
              <w:rPr>
                <w:sz w:val="20"/>
                <w:szCs w:val="20"/>
                <w:lang w:eastAsia="el-GR"/>
              </w:rPr>
              <w:t xml:space="preserve">β. εάν έχει ολοκληρωθεί η επένδυση, θα κληθώ να επιστρέψω έντοκα το σύνολο της </w:t>
            </w:r>
            <w:proofErr w:type="spellStart"/>
            <w:r w:rsidRPr="00705BC3">
              <w:rPr>
                <w:sz w:val="20"/>
                <w:szCs w:val="20"/>
                <w:lang w:eastAsia="el-GR"/>
              </w:rPr>
              <w:t>χορηγηθείσας</w:t>
            </w:r>
            <w:proofErr w:type="spellEnd"/>
            <w:r w:rsidRPr="00705BC3">
              <w:rPr>
                <w:sz w:val="20"/>
                <w:szCs w:val="20"/>
                <w:lang w:eastAsia="el-GR"/>
              </w:rPr>
              <w:t xml:space="preserve"> ενίσχυσης.</w:t>
            </w:r>
          </w:p>
          <w:p w:rsidR="00AE1DED"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Η επιχείρηση</w:t>
            </w:r>
            <w:r>
              <w:rPr>
                <w:sz w:val="20"/>
                <w:szCs w:val="20"/>
                <w:lang w:eastAsia="el-GR"/>
              </w:rPr>
              <w:t xml:space="preserve"> θα λειτουργήσει ως</w:t>
            </w:r>
            <w:r w:rsidRPr="00705BC3">
              <w:rPr>
                <w:sz w:val="20"/>
                <w:szCs w:val="20"/>
                <w:lang w:eastAsia="el-GR"/>
              </w:rPr>
              <w:t xml:space="preserve">  Πολύ Μικρή ή Μικρή</w:t>
            </w:r>
            <w:r>
              <w:rPr>
                <w:sz w:val="20"/>
                <w:szCs w:val="20"/>
                <w:lang w:eastAsia="el-GR"/>
              </w:rPr>
              <w:t xml:space="preserve"> ή Μεσαία </w:t>
            </w:r>
            <w:r w:rsidRPr="00705BC3">
              <w:rPr>
                <w:sz w:val="20"/>
                <w:szCs w:val="20"/>
                <w:lang w:eastAsia="el-GR"/>
              </w:rPr>
              <w:t>Επιχείρηση σύμφωνα με τα οριζόμενα στο Παράρτημα Ι του Κανονισμού (ΕΕ) αριθ. 651/2014 της Επιτροπής της 17ηςΙουνίου 2014, σχετικά με τον ορισμό των πολύ μικρών, των μικρών και των μεσαίων επιχειρήσεων.</w:t>
            </w:r>
          </w:p>
          <w:p w:rsidR="00AE1DED"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 xml:space="preserve">Ο υπό σύσταση φορέας Κ.ΑΛ.Ο δεσμεύεται να τηρεί τη νομοθεσία που διέπει τη σύσταση και τη λειτουργία τους και όσα προβλέπονται στον Ν.4430/2016 όπως ισχύει. </w:t>
            </w:r>
          </w:p>
          <w:p w:rsidR="00AE1DED"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Ο υπό σύσταση φορέας Κ.ΑΛ.Ο δεσμεύεται να διαθέτει τουλάχιστον έναν επιλέξιμο ΚΑΔ επένδυσης πριν την πρώτη εκταμίευση συμπεριλαμβανομένης της προκαταβολής.</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 xml:space="preserve">Ο υπό σύσταση φορέας Κ.ΑΛ.Ο δεσμεύεται να λειτουργήσει νόμιμα αποκτώντας το κατάλληλο έγγραφο </w:t>
            </w:r>
            <w:proofErr w:type="spellStart"/>
            <w:r>
              <w:rPr>
                <w:sz w:val="20"/>
                <w:szCs w:val="20"/>
                <w:lang w:eastAsia="el-GR"/>
              </w:rPr>
              <w:t>αδειδότησης</w:t>
            </w:r>
            <w:proofErr w:type="spellEnd"/>
            <w:r>
              <w:rPr>
                <w:sz w:val="20"/>
                <w:szCs w:val="20"/>
                <w:lang w:eastAsia="el-GR"/>
              </w:rPr>
              <w:t xml:space="preserve"> στον / στους ΚΑΔ επένδυσης, σύμφωνα με την κείμενη νομοθεσία και την ασκούμενη δραστηριότητα του.</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 xml:space="preserve">Ο υπό σύσταση Φορέας </w:t>
            </w:r>
            <w:r w:rsidRPr="00705BC3">
              <w:rPr>
                <w:sz w:val="20"/>
                <w:szCs w:val="20"/>
                <w:lang w:eastAsia="el-GR"/>
              </w:rPr>
              <w:t xml:space="preserve">δεσμεύεται να μην ενταχθεί σε ήδη οργανωμένο ομοιόμορφο δίκτυο διανομής προϊόντων ή παροχής υπηρεσιών και δεν εκμεταλλεύεται κατόπιν σχετικών συμβάσεων άδειες εκμετάλλευσης δικαιωμάτων διανοητικής ιδιοκτησίας, που αφορούν συνήθως εμπορικά σήματα ή διακριτικούς τίτλους και τεχνογνωσία για την χρήση και τη διανομή αγαθών ή υπηρεσιών (π.χ. </w:t>
            </w:r>
            <w:proofErr w:type="spellStart"/>
            <w:r w:rsidRPr="00705BC3">
              <w:rPr>
                <w:sz w:val="20"/>
                <w:szCs w:val="20"/>
                <w:lang w:eastAsia="el-GR"/>
              </w:rPr>
              <w:t>franchising</w:t>
            </w:r>
            <w:proofErr w:type="spellEnd"/>
            <w:r w:rsidRPr="00705BC3">
              <w:rPr>
                <w:sz w:val="20"/>
                <w:szCs w:val="20"/>
                <w:lang w:eastAsia="el-GR"/>
              </w:rPr>
              <w:t xml:space="preserve">, </w:t>
            </w:r>
            <w:proofErr w:type="spellStart"/>
            <w:r w:rsidRPr="00705BC3">
              <w:rPr>
                <w:sz w:val="20"/>
                <w:szCs w:val="20"/>
                <w:lang w:eastAsia="el-GR"/>
              </w:rPr>
              <w:t>Shop</w:t>
            </w:r>
            <w:proofErr w:type="spellEnd"/>
            <w:r w:rsidRPr="00705BC3">
              <w:rPr>
                <w:sz w:val="20"/>
                <w:szCs w:val="20"/>
                <w:lang w:eastAsia="el-GR"/>
              </w:rPr>
              <w:t xml:space="preserve"> in </w:t>
            </w:r>
            <w:proofErr w:type="spellStart"/>
            <w:r w:rsidRPr="00705BC3">
              <w:rPr>
                <w:sz w:val="20"/>
                <w:szCs w:val="20"/>
                <w:lang w:eastAsia="el-GR"/>
              </w:rPr>
              <w:t>shop</w:t>
            </w:r>
            <w:proofErr w:type="spellEnd"/>
            <w:r w:rsidRPr="00705BC3">
              <w:rPr>
                <w:sz w:val="20"/>
                <w:szCs w:val="20"/>
                <w:lang w:eastAsia="el-GR"/>
              </w:rPr>
              <w:t xml:space="preserve">, δίκτυο πρακτόρευσης </w:t>
            </w:r>
            <w:proofErr w:type="spellStart"/>
            <w:r w:rsidRPr="00705BC3">
              <w:rPr>
                <w:sz w:val="20"/>
                <w:szCs w:val="20"/>
                <w:lang w:eastAsia="el-GR"/>
              </w:rPr>
              <w:t>κλπ</w:t>
            </w:r>
            <w:proofErr w:type="spellEnd"/>
            <w:r w:rsidRPr="00705BC3">
              <w:rPr>
                <w:sz w:val="20"/>
                <w:szCs w:val="20"/>
                <w:lang w:eastAsia="el-GR"/>
              </w:rPr>
              <w:t>)».</w:t>
            </w:r>
          </w:p>
          <w:p w:rsidR="00AE1DED"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 xml:space="preserve">Ο </w:t>
            </w:r>
            <w:r>
              <w:rPr>
                <w:sz w:val="20"/>
                <w:szCs w:val="20"/>
                <w:lang w:eastAsia="el-GR"/>
              </w:rPr>
              <w:t xml:space="preserve">υπό σύσταση </w:t>
            </w:r>
            <w:r w:rsidRPr="00705BC3">
              <w:rPr>
                <w:sz w:val="20"/>
                <w:szCs w:val="20"/>
                <w:lang w:eastAsia="el-GR"/>
              </w:rPr>
              <w:t>φορέας Κ.ΑΛ.Ο. δεν περιλαμβάνεται στις μη επιλέξιμες κατηγορίες επιχειρήσεων όπως αναφέρονται στο Κεφάλαιο 5 της πρόσκλησης.</w:t>
            </w:r>
          </w:p>
          <w:p w:rsidR="00AE1DED"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Τα μέλη του υπό σύσταση φορέα Κ.ΑΛ.Ο δεν συμμετέχουν σε άλλη πρόταση στο πλαίσιο της παρούσας δράσης.</w:t>
            </w:r>
          </w:p>
          <w:p w:rsidR="00AE1DED" w:rsidRPr="00566D8F"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 xml:space="preserve">Τα μέλη της υπό σύσταση </w:t>
            </w:r>
            <w:proofErr w:type="spellStart"/>
            <w:r>
              <w:rPr>
                <w:sz w:val="20"/>
                <w:szCs w:val="20"/>
                <w:lang w:eastAsia="el-GR"/>
              </w:rPr>
              <w:t>Κοιν.Σ.Επ</w:t>
            </w:r>
            <w:proofErr w:type="spellEnd"/>
            <w:r>
              <w:rPr>
                <w:sz w:val="20"/>
                <w:szCs w:val="20"/>
                <w:lang w:eastAsia="el-GR"/>
              </w:rPr>
              <w:t xml:space="preserve">. δεν συμμετέχουν σε άλλη </w:t>
            </w:r>
            <w:proofErr w:type="spellStart"/>
            <w:r>
              <w:rPr>
                <w:sz w:val="20"/>
                <w:szCs w:val="20"/>
                <w:lang w:eastAsia="el-GR"/>
              </w:rPr>
              <w:t>Κοιν.Σ.Επ</w:t>
            </w:r>
            <w:proofErr w:type="spellEnd"/>
            <w:r>
              <w:rPr>
                <w:sz w:val="20"/>
                <w:szCs w:val="20"/>
                <w:lang w:eastAsia="el-GR"/>
              </w:rPr>
              <w:t>. με ίδια δραστηριότητα.</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 xml:space="preserve">Ο </w:t>
            </w:r>
            <w:r>
              <w:rPr>
                <w:sz w:val="20"/>
                <w:szCs w:val="20"/>
                <w:lang w:eastAsia="el-GR"/>
              </w:rPr>
              <w:t xml:space="preserve">υπό σύσταση </w:t>
            </w:r>
            <w:r w:rsidRPr="00705BC3">
              <w:rPr>
                <w:sz w:val="20"/>
                <w:szCs w:val="20"/>
                <w:lang w:eastAsia="el-GR"/>
              </w:rPr>
              <w:t>φορέας δεσμεύεται να  δημιουργήσει μία τουλάχιστον  νέα θέση εργασίας που να αντιστοιχεί σε δεκαοχτώ (18) ανθρωπομήνες πλήρους απασχόλησης μισθωτής εργασίας σύμφωνα με τα προβλεπόμενα της πρόσκλησης.</w:t>
            </w:r>
          </w:p>
          <w:p w:rsidR="00AE1DED" w:rsidRPr="00D47845"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 xml:space="preserve">Η αίτηση χρηματοδότησης ή μέρος αυτής καθώς και οι δαπάνες που περιλαμβάνει δεν έχουν χρηματοδοτηθεί, ενταχθεί και δεν θα υποβληθούν προς ένταξη σε άλλο πρόγραμμα που χρηματοδοτείται από εθνικούς ή </w:t>
            </w:r>
            <w:r w:rsidRPr="00D47845">
              <w:rPr>
                <w:sz w:val="20"/>
                <w:szCs w:val="20"/>
                <w:lang w:eastAsia="el-GR"/>
              </w:rPr>
              <w:t>κοινοτικούς πόρους.</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D47845">
              <w:rPr>
                <w:sz w:val="20"/>
                <w:szCs w:val="20"/>
                <w:lang w:eastAsia="el-GR"/>
              </w:rPr>
              <w:t>Δεν έχει γίνει έναρξη εργασιών για το έργο ή τη δραστηριότητα πριν τη δημοσίευση της πρόσκλησης της δράσης και δεν έχουν</w:t>
            </w:r>
            <w:r w:rsidRPr="00705BC3">
              <w:rPr>
                <w:sz w:val="20"/>
                <w:szCs w:val="20"/>
                <w:lang w:eastAsia="el-GR"/>
              </w:rPr>
              <w:t xml:space="preserve"> πραγματοποιηθεί δαπάνες που αφορούν στο έργο πριν από το χρόνο έναρξης </w:t>
            </w:r>
            <w:proofErr w:type="spellStart"/>
            <w:r w:rsidRPr="00705BC3">
              <w:rPr>
                <w:sz w:val="20"/>
                <w:szCs w:val="20"/>
                <w:lang w:eastAsia="el-GR"/>
              </w:rPr>
              <w:t>επιλεξιμότητας</w:t>
            </w:r>
            <w:proofErr w:type="spellEnd"/>
            <w:r w:rsidRPr="00705BC3">
              <w:rPr>
                <w:sz w:val="20"/>
                <w:szCs w:val="20"/>
                <w:lang w:eastAsia="el-GR"/>
              </w:rPr>
              <w:t xml:space="preserve"> των δαπανών, όπως ορίζεται στην Πρόσκληση.</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Σε περίπτωση ένταξης της αίτησης χρηματοδότησης συμφωνώ στη δημοσίευση της επωνυμίας του Φορέα, του τίτλου της πράξης και του ποσού της δημόσιας χρηματοδότησης στον κατάλογο των Δικαιούχων της Δράσης που δημοσιεύεται ηλεκτρονικά ή με άλλο τρόπο, σύμφωνα με το Άρθρο 49, παρ. 2 του Καν. 1060/2021 και το Παράρτημα ΙΧ αυτού.</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Ο Δικαιούχος δεσμεύεται να τηρεί τη νομοθεσία περί υγείας και ασφάλειας των εργαζομένων και πρόληψης του επαγγελματικού κινδύνου.</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 καθώς οποιοδήποτε σχετικό έλεγχο για την εξακρίβωση των δηλωθέντων από τις αρμόδιες εθνικές ή κοινοτικές αρχές.</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Αποδέχομαι ότι τα μηνύματα που θα αποστέλλονται μέσω ηλεκτρονικού ταχυδρομείου και ειδικότερα της διεύθυνσης email που έχει δηλωθεί στο έντυπο υποβολής προς τον ΕΦ και όσα λαμβάνονται από αυτόν επέχουν θέση επίσημων εγγράφων</w:t>
            </w:r>
            <w:r>
              <w:rPr>
                <w:sz w:val="20"/>
                <w:szCs w:val="20"/>
                <w:lang w:eastAsia="el-GR"/>
              </w:rPr>
              <w:t xml:space="preserve"> (</w:t>
            </w:r>
            <w:r w:rsidRPr="00603956">
              <w:rPr>
                <w:sz w:val="20"/>
                <w:szCs w:val="20"/>
                <w:lang w:eastAsia="el-GR"/>
              </w:rPr>
              <w:t>και συνεπάγονται την έναρξη όλων των εννόμων συνεπειών και προθεσμιών και αποτελεί αποκλειστική ευθύνη της επιχείρησης η παρακολούθηση της/των εν λόγω ηλεκτρονικής/ων διεύθυνσης/</w:t>
            </w:r>
            <w:proofErr w:type="spellStart"/>
            <w:r w:rsidRPr="00603956">
              <w:rPr>
                <w:sz w:val="20"/>
                <w:szCs w:val="20"/>
                <w:lang w:eastAsia="el-GR"/>
              </w:rPr>
              <w:t>εων</w:t>
            </w:r>
            <w:proofErr w:type="spellEnd"/>
            <w:r w:rsidRPr="00603956">
              <w:rPr>
                <w:sz w:val="20"/>
                <w:szCs w:val="20"/>
                <w:lang w:eastAsia="el-GR"/>
              </w:rPr>
              <w:t>).</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Ο Δικαιούχος φορέας Κ.ΑΛ.Ο. αποδέχεται ότι κατά την υλοποίηση του έργου, η επικοινωνία με τον ΕΦ και την ΕΥΔ Προγράμματος «</w:t>
            </w:r>
            <w:r>
              <w:rPr>
                <w:sz w:val="20"/>
                <w:szCs w:val="20"/>
                <w:lang w:eastAsia="el-GR"/>
              </w:rPr>
              <w:t>Ιόνια Νησιά</w:t>
            </w:r>
            <w:r w:rsidRPr="00705BC3">
              <w:rPr>
                <w:sz w:val="20"/>
                <w:szCs w:val="20"/>
                <w:lang w:eastAsia="el-GR"/>
              </w:rPr>
              <w:t xml:space="preserve">» αναφορικά με την εξέλιξη και ολοκλήρωση της πράξης (αιτήματα τροποποίησης, εκθέσεις προόδου και ολοκλήρωσης κλπ.) δύναται να γίνεται ηλεκτρονικά (on </w:t>
            </w:r>
            <w:proofErr w:type="spellStart"/>
            <w:r w:rsidRPr="00705BC3">
              <w:rPr>
                <w:sz w:val="20"/>
                <w:szCs w:val="20"/>
                <w:lang w:eastAsia="el-GR"/>
              </w:rPr>
              <w:t>screen</w:t>
            </w:r>
            <w:proofErr w:type="spellEnd"/>
            <w:r w:rsidRPr="00705BC3">
              <w:rPr>
                <w:sz w:val="20"/>
                <w:szCs w:val="20"/>
                <w:lang w:eastAsia="el-GR"/>
              </w:rPr>
              <w:t>) μέσω ηλεκτρονικών εντύπων, όπως αυτά θα καθοριστούν από τον ΕΦ και την ΕΥΔ.</w:t>
            </w:r>
          </w:p>
          <w:p w:rsidR="00AE1DED"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 xml:space="preserve">Είμαι ενημερωμένος και η πρόταση που υποβάλω είναι εναρμονισμένη και υπακούει στους περιορισμούς και πληροί όλες τις προϋποθέσεις του Κανονισμού 2023/2831 (OJ EL L 15.12.2023) (De </w:t>
            </w:r>
            <w:proofErr w:type="spellStart"/>
            <w:r w:rsidRPr="00705BC3">
              <w:rPr>
                <w:sz w:val="20"/>
                <w:szCs w:val="20"/>
                <w:lang w:eastAsia="el-GR"/>
              </w:rPr>
              <w:t>Minimis</w:t>
            </w:r>
            <w:proofErr w:type="spellEnd"/>
            <w:r w:rsidRPr="00705BC3">
              <w:rPr>
                <w:sz w:val="20"/>
                <w:szCs w:val="20"/>
                <w:lang w:eastAsia="el-GR"/>
              </w:rPr>
              <w:t>).</w:t>
            </w:r>
          </w:p>
          <w:p w:rsidR="00AE1DED" w:rsidRPr="00645031" w:rsidRDefault="00AE1DED" w:rsidP="00AE1DED">
            <w:pPr>
              <w:pStyle w:val="1"/>
              <w:numPr>
                <w:ilvl w:val="0"/>
                <w:numId w:val="3"/>
              </w:numPr>
              <w:spacing w:line="256" w:lineRule="auto"/>
              <w:ind w:left="617" w:right="100" w:hanging="425"/>
              <w:jc w:val="both"/>
              <w:rPr>
                <w:sz w:val="20"/>
                <w:szCs w:val="20"/>
                <w:lang w:eastAsia="el-GR"/>
              </w:rPr>
            </w:pPr>
            <w:r w:rsidRPr="00645031">
              <w:rPr>
                <w:sz w:val="20"/>
                <w:szCs w:val="20"/>
                <w:lang w:eastAsia="el-GR"/>
              </w:rPr>
              <w:t xml:space="preserve">Ο </w:t>
            </w:r>
            <w:r>
              <w:rPr>
                <w:sz w:val="20"/>
                <w:szCs w:val="20"/>
                <w:lang w:eastAsia="el-GR"/>
              </w:rPr>
              <w:t>υπό σύσταση φορέας</w:t>
            </w:r>
            <w:r w:rsidRPr="00645031">
              <w:rPr>
                <w:sz w:val="20"/>
                <w:szCs w:val="20"/>
                <w:lang w:eastAsia="el-GR"/>
              </w:rPr>
              <w:t xml:space="preserve"> Κ.ΑΛ.Ο δεσμεύεται</w:t>
            </w:r>
            <w:r w:rsidRPr="00E7467B">
              <w:rPr>
                <w:sz w:val="20"/>
                <w:szCs w:val="20"/>
                <w:lang w:eastAsia="el-GR"/>
              </w:rPr>
              <w:t xml:space="preserve"> να συνεκτιμ</w:t>
            </w:r>
            <w:r>
              <w:rPr>
                <w:sz w:val="20"/>
                <w:szCs w:val="20"/>
                <w:lang w:eastAsia="el-GR"/>
              </w:rPr>
              <w:t>ά</w:t>
            </w:r>
            <w:r w:rsidRPr="00E7467B">
              <w:rPr>
                <w:sz w:val="20"/>
                <w:szCs w:val="20"/>
                <w:lang w:eastAsia="el-GR"/>
              </w:rPr>
              <w:t xml:space="preserve"> και </w:t>
            </w:r>
            <w:r>
              <w:rPr>
                <w:sz w:val="20"/>
                <w:szCs w:val="20"/>
                <w:lang w:eastAsia="el-GR"/>
              </w:rPr>
              <w:t>να</w:t>
            </w:r>
            <w:r w:rsidRPr="00E7467B">
              <w:rPr>
                <w:sz w:val="20"/>
                <w:szCs w:val="20"/>
                <w:lang w:eastAsia="el-GR"/>
              </w:rPr>
              <w:t xml:space="preserve"> </w:t>
            </w:r>
            <w:r w:rsidRPr="00FB01F6">
              <w:rPr>
                <w:sz w:val="20"/>
                <w:szCs w:val="20"/>
                <w:lang w:eastAsia="el-GR"/>
              </w:rPr>
              <w:t xml:space="preserve">αποτρέψει κάθε διάκριση λόγω φύλου, φυλετικής ή </w:t>
            </w:r>
            <w:proofErr w:type="spellStart"/>
            <w:r w:rsidRPr="00FB01F6">
              <w:rPr>
                <w:sz w:val="20"/>
                <w:szCs w:val="20"/>
                <w:lang w:eastAsia="el-GR"/>
              </w:rPr>
              <w:t>εθνοτικής</w:t>
            </w:r>
            <w:proofErr w:type="spellEnd"/>
            <w:r w:rsidRPr="00FB01F6">
              <w:rPr>
                <w:sz w:val="20"/>
                <w:szCs w:val="20"/>
                <w:lang w:eastAsia="el-GR"/>
              </w:rPr>
              <w:t xml:space="preserve"> καταγωγής, θρησκείας ή πεποιθήσεων, αναπηρίας, ηλικίας ή γενετήσιου προσανατολισμού </w:t>
            </w:r>
            <w:r w:rsidRPr="00E7467B">
              <w:rPr>
                <w:sz w:val="20"/>
                <w:szCs w:val="20"/>
                <w:lang w:eastAsia="el-GR"/>
              </w:rPr>
              <w:t>και να λαμβάν</w:t>
            </w:r>
            <w:r>
              <w:rPr>
                <w:sz w:val="20"/>
                <w:szCs w:val="20"/>
                <w:lang w:eastAsia="el-GR"/>
              </w:rPr>
              <w:t>ει</w:t>
            </w:r>
            <w:r w:rsidRPr="00E7467B">
              <w:rPr>
                <w:sz w:val="20"/>
                <w:szCs w:val="20"/>
                <w:lang w:eastAsia="el-GR"/>
              </w:rPr>
              <w:t xml:space="preserve"> μέριμνα για τη διευκόλυνση της πρόσβασης σε αυτές ατόμων με αναπηρία, σύμφωνα με τα προβλεπόμενα στο άρθρο 9 του Κανονισμού (ΕΕ) αριθ. 1060/2021 </w:t>
            </w:r>
            <w:r w:rsidRPr="00645031">
              <w:rPr>
                <w:sz w:val="20"/>
                <w:szCs w:val="20"/>
                <w:lang w:eastAsia="el-GR"/>
              </w:rPr>
              <w:t>του Ευρωπαϊκού Κοινοβουλίου και του Συμβουλίου της 24ης Ιουνίου 2021.</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 xml:space="preserve">Δεσμεύομαι ότι μέχρι την ολοκλήρωση της πράξης θα μεριμνήσω για τις κατάλληλες υποδομές με σκοπό την ελαχιστοποίηση των εμποδίων πρόσβασης ατόμων με αναπηρία, όπου αυτό είναι απαραίτητο και αναγκαίο. Ως υποδομές νοούνται τόσο οι κτιριακές υποδομές όσο και οι ηλεκτρονικές εφαρμογές που απευθύνονται στο πελατειακό κοινό (π.χ. ιστοσελίδες και λοιπές ηλεκτρονικές εφαρμογές όπως ηλεκτρονικά σημεία πληροφόρησης ή/και εξυπηρέτησης </w:t>
            </w:r>
            <w:proofErr w:type="spellStart"/>
            <w:r w:rsidRPr="00705BC3">
              <w:rPr>
                <w:sz w:val="20"/>
                <w:szCs w:val="20"/>
                <w:lang w:eastAsia="el-GR"/>
              </w:rPr>
              <w:t>κ.λ.π</w:t>
            </w:r>
            <w:proofErr w:type="spellEnd"/>
            <w:r w:rsidRPr="00705BC3">
              <w:rPr>
                <w:sz w:val="20"/>
                <w:szCs w:val="20"/>
                <w:lang w:eastAsia="el-GR"/>
              </w:rPr>
              <w:t>.)</w:t>
            </w:r>
            <w:r w:rsidRPr="00241D3D">
              <w:rPr>
                <w:sz w:val="20"/>
                <w:szCs w:val="20"/>
                <w:lang w:eastAsia="el-GR"/>
              </w:rPr>
              <w:t>,</w:t>
            </w:r>
            <w:r>
              <w:rPr>
                <w:sz w:val="20"/>
                <w:lang w:eastAsia="el-GR"/>
              </w:rPr>
              <w:t xml:space="preserve">σύμφωνα με το Παράρτημα </w:t>
            </w:r>
            <w:r>
              <w:rPr>
                <w:sz w:val="20"/>
                <w:lang w:val="en-GB" w:eastAsia="el-GR"/>
              </w:rPr>
              <w:t>XIII</w:t>
            </w:r>
            <w:r w:rsidRPr="00705BC3">
              <w:rPr>
                <w:sz w:val="20"/>
                <w:szCs w:val="20"/>
                <w:lang w:eastAsia="el-GR"/>
              </w:rPr>
              <w:t xml:space="preserve">. </w:t>
            </w:r>
          </w:p>
          <w:p w:rsidR="00AE1DED" w:rsidRPr="00705BC3" w:rsidRDefault="00AE1DED" w:rsidP="00AE1DED">
            <w:pPr>
              <w:pStyle w:val="1"/>
              <w:numPr>
                <w:ilvl w:val="0"/>
                <w:numId w:val="3"/>
              </w:numPr>
              <w:spacing w:line="256" w:lineRule="auto"/>
              <w:ind w:left="617" w:right="100" w:hanging="425"/>
              <w:jc w:val="both"/>
              <w:rPr>
                <w:sz w:val="20"/>
                <w:szCs w:val="20"/>
                <w:lang w:eastAsia="el-GR"/>
              </w:rPr>
            </w:pPr>
            <w:r w:rsidRPr="00705BC3">
              <w:rPr>
                <w:sz w:val="20"/>
                <w:szCs w:val="20"/>
                <w:lang w:eastAsia="el-GR"/>
              </w:rPr>
              <w:t>Το ύψος των ενισχύσεων που ο</w:t>
            </w:r>
            <w:r>
              <w:rPr>
                <w:sz w:val="20"/>
                <w:szCs w:val="20"/>
                <w:lang w:eastAsia="el-GR"/>
              </w:rPr>
              <w:t xml:space="preserve"> υπό σύσταση</w:t>
            </w:r>
            <w:r w:rsidRPr="00705BC3">
              <w:rPr>
                <w:sz w:val="20"/>
                <w:szCs w:val="20"/>
                <w:lang w:eastAsia="el-GR"/>
              </w:rPr>
              <w:t xml:space="preserve"> Φορέας μου, καθώς και οι επιχειρήσεις που λειτουργούν μαζί με αυτόν ως ενιαία επιχείρηση (στην έννοια περιλαμβάνονται οι συνδεδεμένες με την αιτούσα επιχειρήσεις),:</w:t>
            </w:r>
          </w:p>
          <w:p w:rsidR="00AE1DED" w:rsidRPr="00705BC3" w:rsidRDefault="00AE1DED" w:rsidP="00B93A31">
            <w:pPr>
              <w:pStyle w:val="1"/>
              <w:spacing w:line="256" w:lineRule="auto"/>
              <w:ind w:left="617" w:right="100"/>
              <w:jc w:val="both"/>
              <w:rPr>
                <w:sz w:val="20"/>
                <w:szCs w:val="20"/>
                <w:lang w:eastAsia="el-GR"/>
              </w:rPr>
            </w:pPr>
            <w:r w:rsidRPr="00705BC3">
              <w:rPr>
                <w:sz w:val="20"/>
                <w:szCs w:val="20"/>
                <w:lang w:eastAsia="el-GR"/>
              </w:rPr>
              <w:t xml:space="preserve">Α. Έχουν αποκτήσει έννομο δικαίωμα λήψης της ενίσχυσης δυνάμει του </w:t>
            </w:r>
            <w:proofErr w:type="spellStart"/>
            <w:r w:rsidRPr="00705BC3">
              <w:rPr>
                <w:sz w:val="20"/>
                <w:szCs w:val="20"/>
                <w:lang w:eastAsia="el-GR"/>
              </w:rPr>
              <w:t>Kαν</w:t>
            </w:r>
            <w:proofErr w:type="spellEnd"/>
            <w:r w:rsidRPr="00705BC3">
              <w:rPr>
                <w:sz w:val="20"/>
                <w:szCs w:val="20"/>
                <w:lang w:eastAsia="el-GR"/>
              </w:rPr>
              <w:t>. 2023/2831 (OJ EL L 15.12.2023) κατά τα τελευταία τρία έτη.</w:t>
            </w:r>
          </w:p>
          <w:p w:rsidR="00AE1DED" w:rsidRPr="00705BC3" w:rsidRDefault="00AE1DED" w:rsidP="00B93A31">
            <w:pPr>
              <w:pStyle w:val="1"/>
              <w:spacing w:line="256" w:lineRule="auto"/>
              <w:ind w:left="617" w:right="100"/>
              <w:jc w:val="both"/>
              <w:rPr>
                <w:sz w:val="20"/>
                <w:szCs w:val="20"/>
                <w:lang w:eastAsia="el-GR"/>
              </w:rPr>
            </w:pPr>
            <w:r w:rsidRPr="00705BC3">
              <w:rPr>
                <w:sz w:val="20"/>
                <w:szCs w:val="20"/>
                <w:lang w:eastAsia="el-GR"/>
              </w:rPr>
              <w:t xml:space="preserve">Β. Έχουν κάνει αίτημα λήψης ενίσχυσης δυνάμει του </w:t>
            </w:r>
            <w:proofErr w:type="spellStart"/>
            <w:r w:rsidRPr="00705BC3">
              <w:rPr>
                <w:sz w:val="20"/>
                <w:szCs w:val="20"/>
                <w:lang w:eastAsia="el-GR"/>
              </w:rPr>
              <w:t>Kαν</w:t>
            </w:r>
            <w:proofErr w:type="spellEnd"/>
            <w:r w:rsidRPr="00705BC3">
              <w:rPr>
                <w:sz w:val="20"/>
                <w:szCs w:val="20"/>
                <w:lang w:eastAsia="el-GR"/>
              </w:rPr>
              <w:t xml:space="preserve">. 2023/2831 (OJ EL L 15.12.2023) κατά τα τελευταία τρία  έτη, </w:t>
            </w:r>
          </w:p>
          <w:p w:rsidR="00AE1DED" w:rsidRPr="00705BC3" w:rsidRDefault="00AE1DED" w:rsidP="00B93A31">
            <w:pPr>
              <w:pStyle w:val="1"/>
              <w:spacing w:line="256" w:lineRule="auto"/>
              <w:ind w:left="617" w:right="100"/>
              <w:jc w:val="both"/>
              <w:rPr>
                <w:sz w:val="20"/>
                <w:szCs w:val="20"/>
                <w:lang w:eastAsia="el-GR"/>
              </w:rPr>
            </w:pPr>
            <w:r w:rsidRPr="00705BC3">
              <w:rPr>
                <w:sz w:val="20"/>
                <w:szCs w:val="20"/>
                <w:lang w:eastAsia="el-GR"/>
              </w:rPr>
              <w:t>παρουσιάζονται στον Πίνακα Επιχορηγήσεων και είναι απολύτως ορθά (Πίνακας Παραρτήματος ΙΧ – Υπόδειγμα Β).</w:t>
            </w:r>
          </w:p>
          <w:p w:rsidR="00AE1DED" w:rsidRPr="00A2215B" w:rsidRDefault="00AE1DED" w:rsidP="00AE1DED">
            <w:pPr>
              <w:pStyle w:val="1"/>
              <w:numPr>
                <w:ilvl w:val="0"/>
                <w:numId w:val="3"/>
              </w:numPr>
              <w:spacing w:line="256" w:lineRule="auto"/>
              <w:ind w:left="617" w:right="100" w:hanging="425"/>
              <w:jc w:val="both"/>
              <w:rPr>
                <w:sz w:val="20"/>
                <w:szCs w:val="20"/>
                <w:lang w:eastAsia="el-GR"/>
              </w:rPr>
            </w:pPr>
            <w:r w:rsidRPr="00A2215B">
              <w:rPr>
                <w:sz w:val="20"/>
                <w:szCs w:val="20"/>
                <w:lang w:eastAsia="el-GR"/>
              </w:rPr>
              <w:t xml:space="preserve">Αν ο υπό σύσταση Φορέας δραστηριοποιηθεί σε τομείς οι οποίοι δεν εμπίπτουν στο πεδίο εφαρμογής του </w:t>
            </w:r>
            <w:proofErr w:type="spellStart"/>
            <w:r w:rsidRPr="00A2215B">
              <w:rPr>
                <w:sz w:val="20"/>
                <w:szCs w:val="20"/>
                <w:lang w:eastAsia="el-GR"/>
              </w:rPr>
              <w:t>Kαν</w:t>
            </w:r>
            <w:proofErr w:type="spellEnd"/>
            <w:r w:rsidRPr="00A2215B">
              <w:rPr>
                <w:sz w:val="20"/>
                <w:szCs w:val="20"/>
                <w:lang w:eastAsia="el-GR"/>
              </w:rPr>
              <w:t xml:space="preserve">. 2023/2831 (OJ EL L 15.12.2023) και σε έναν ή περισσότερους από τους τομείς οι οποίοι εμπίπτουν στο πεδίο εφαρμογής του εν λόγω κανονισμού ή ασκεί άλλες δραστηριότητες που εμπίπτουν στο πεδίο εφαρμογής αυτού, θα διασφαλίζω με κατάλληλα μέσα όπως με διαχωρισμό των δραστηριοτήτων ή με διάκριση του κόστους, ότι οι δραστηριότητες στους τομείς που εξαιρούνται από το πεδίο εφαρμογής του κανονισμού δεν τυγχάνουν ενίσχυσης ήσσονος σημασίας που χορηγείται δυνάμει της παρούσης πρόσκλησης. Δεσμεύομαι επίσης </w:t>
            </w:r>
            <w:r w:rsidRPr="00A2215B">
              <w:rPr>
                <w:bCs/>
                <w:sz w:val="20"/>
                <w:szCs w:val="20"/>
                <w:lang w:eastAsia="el-GR"/>
              </w:rPr>
              <w:t xml:space="preserve">ότι το επιχορηγούμενο προσωπικό δεν πρόκειται να απασχοληθεί στο εξαιρούμενο αντικείμενο εργασιών και ότι σε κάθε περίπτωση οι ενισχυόμενες δαπάνες δεν εμπίπτουν σε μη ενισχυόμενες δραστηριότητες. </w:t>
            </w:r>
          </w:p>
          <w:p w:rsidR="00AE1DED" w:rsidRDefault="00AE1DED" w:rsidP="00AE1DED">
            <w:pPr>
              <w:pStyle w:val="1"/>
              <w:numPr>
                <w:ilvl w:val="0"/>
                <w:numId w:val="3"/>
              </w:numPr>
              <w:spacing w:line="256" w:lineRule="auto"/>
              <w:ind w:left="617" w:right="100" w:hanging="425"/>
              <w:jc w:val="both"/>
              <w:rPr>
                <w:sz w:val="20"/>
                <w:szCs w:val="20"/>
                <w:lang w:eastAsia="el-GR"/>
              </w:rPr>
            </w:pPr>
            <w:r w:rsidRPr="00277E46">
              <w:rPr>
                <w:sz w:val="20"/>
                <w:szCs w:val="20"/>
                <w:lang w:eastAsia="el-GR"/>
              </w:rPr>
              <w:t>Δεν έχει ολοκληρωθεί το φυσικό αντικείμενο της επένδυσης ή  δεν έχει υλοποιηθεί πλήρως</w:t>
            </w:r>
            <w:r>
              <w:rPr>
                <w:sz w:val="20"/>
                <w:szCs w:val="20"/>
                <w:lang w:eastAsia="el-GR"/>
              </w:rPr>
              <w:t xml:space="preserve"> </w:t>
            </w:r>
            <w:r w:rsidRPr="00277E46">
              <w:rPr>
                <w:sz w:val="20"/>
                <w:szCs w:val="20"/>
                <w:lang w:eastAsia="el-GR"/>
              </w:rPr>
              <w:t>πριν από την υποβολή της αίτησης χρηματοδότησης.</w:t>
            </w:r>
          </w:p>
          <w:p w:rsidR="00AE1DED"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Ο Δικαιούχος φορέας Κ.ΑΛ.Ο δεσμεύεται να συσταθεί και να λειτουργήσει με εγκατάσταση στην Περιφέρεια Ιονίων Νήσων και να πραγματοποιεί τις επιλέξιμες δαπάνες της δράσης εντός της Περιφέρει</w:t>
            </w:r>
            <w:r w:rsidRPr="002657E5">
              <w:rPr>
                <w:sz w:val="20"/>
                <w:szCs w:val="20"/>
                <w:lang w:eastAsia="el-GR"/>
              </w:rPr>
              <w:t>ας</w:t>
            </w:r>
            <w:r>
              <w:rPr>
                <w:sz w:val="20"/>
                <w:szCs w:val="20"/>
                <w:lang w:eastAsia="el-GR"/>
              </w:rPr>
              <w:t xml:space="preserve"> Ιονίων Νήσων.</w:t>
            </w:r>
          </w:p>
          <w:p w:rsidR="00AE1DED" w:rsidRDefault="00AE1DED" w:rsidP="00AE1DED">
            <w:pPr>
              <w:pStyle w:val="1"/>
              <w:numPr>
                <w:ilvl w:val="0"/>
                <w:numId w:val="3"/>
              </w:numPr>
              <w:spacing w:line="256" w:lineRule="auto"/>
              <w:ind w:left="617" w:right="100" w:hanging="425"/>
              <w:jc w:val="both"/>
              <w:rPr>
                <w:sz w:val="20"/>
                <w:szCs w:val="20"/>
                <w:lang w:eastAsia="el-GR"/>
              </w:rPr>
            </w:pPr>
            <w:r w:rsidRPr="00C70BFD">
              <w:rPr>
                <w:sz w:val="20"/>
                <w:szCs w:val="20"/>
                <w:lang w:eastAsia="el-GR"/>
              </w:rPr>
              <w:t>Ο Δικαιούχος φορέας Κ.ΑΛ.Ο</w:t>
            </w:r>
            <w:r>
              <w:rPr>
                <w:sz w:val="20"/>
                <w:szCs w:val="20"/>
                <w:lang w:eastAsia="el-GR"/>
              </w:rPr>
              <w:t>.</w:t>
            </w:r>
            <w:r w:rsidRPr="00C70BFD">
              <w:rPr>
                <w:sz w:val="20"/>
                <w:szCs w:val="20"/>
                <w:lang w:eastAsia="el-GR"/>
              </w:rPr>
              <w:t xml:space="preserve"> φέρει την αποκλειστική ευθύνη των δαπανών που</w:t>
            </w:r>
            <w:r>
              <w:rPr>
                <w:sz w:val="20"/>
                <w:szCs w:val="20"/>
                <w:lang w:eastAsia="el-GR"/>
              </w:rPr>
              <w:t xml:space="preserve"> </w:t>
            </w:r>
            <w:r w:rsidRPr="00C70BFD">
              <w:rPr>
                <w:sz w:val="20"/>
                <w:szCs w:val="20"/>
                <w:lang w:eastAsia="el-GR"/>
              </w:rPr>
              <w:t xml:space="preserve">υλοποιούνται πριν την </w:t>
            </w:r>
            <w:r w:rsidRPr="00705BC3">
              <w:rPr>
                <w:sz w:val="20"/>
                <w:szCs w:val="20"/>
                <w:lang w:eastAsia="el-GR"/>
              </w:rPr>
              <w:t>έκδοση της Απόφασης Έγκρισης Αποτελεσμάτων Αξιολόγησης</w:t>
            </w:r>
            <w:r w:rsidRPr="00C70BFD">
              <w:rPr>
                <w:sz w:val="20"/>
                <w:szCs w:val="20"/>
                <w:lang w:eastAsia="el-GR"/>
              </w:rPr>
              <w:t xml:space="preserve"> και σε περίπτωση μη ένταξης του προτεινόμενου</w:t>
            </w:r>
            <w:r>
              <w:rPr>
                <w:sz w:val="20"/>
                <w:szCs w:val="20"/>
                <w:lang w:eastAsia="el-GR"/>
              </w:rPr>
              <w:t xml:space="preserve"> </w:t>
            </w:r>
            <w:r w:rsidRPr="00C70BFD">
              <w:rPr>
                <w:sz w:val="20"/>
                <w:szCs w:val="20"/>
                <w:lang w:eastAsia="el-GR"/>
              </w:rPr>
              <w:t>επενδυτικού σχεδίου δεν τίθεται κανένα ζήτημα περί αποθετικής ή θετικής ζημίας.</w:t>
            </w:r>
          </w:p>
          <w:p w:rsidR="00AE1DED" w:rsidRDefault="00AE1DED" w:rsidP="00AE1DED">
            <w:pPr>
              <w:pStyle w:val="1"/>
              <w:numPr>
                <w:ilvl w:val="0"/>
                <w:numId w:val="3"/>
              </w:numPr>
              <w:spacing w:line="256" w:lineRule="auto"/>
              <w:ind w:left="617" w:right="100" w:hanging="425"/>
              <w:jc w:val="both"/>
              <w:rPr>
                <w:sz w:val="20"/>
                <w:szCs w:val="20"/>
                <w:lang w:eastAsia="el-GR"/>
              </w:rPr>
            </w:pPr>
            <w:r w:rsidRPr="00C70BFD">
              <w:rPr>
                <w:sz w:val="20"/>
                <w:szCs w:val="20"/>
                <w:lang w:eastAsia="el-GR"/>
              </w:rPr>
              <w:t>Ο Δικαιούχος φορέας Κ.ΑΛ.Ο</w:t>
            </w:r>
            <w:r>
              <w:rPr>
                <w:sz w:val="20"/>
                <w:szCs w:val="20"/>
                <w:lang w:eastAsia="el-GR"/>
              </w:rPr>
              <w:t>.</w:t>
            </w:r>
            <w:r w:rsidRPr="00C70BFD">
              <w:rPr>
                <w:sz w:val="20"/>
                <w:szCs w:val="20"/>
                <w:lang w:eastAsia="el-GR"/>
              </w:rPr>
              <w:t xml:space="preserve"> </w:t>
            </w:r>
            <w:r>
              <w:rPr>
                <w:sz w:val="20"/>
                <w:szCs w:val="20"/>
                <w:lang w:eastAsia="el-GR"/>
              </w:rPr>
              <w:t>δεσμεύεται</w:t>
            </w:r>
            <w:r w:rsidRPr="00C70BFD">
              <w:rPr>
                <w:sz w:val="20"/>
                <w:szCs w:val="20"/>
                <w:lang w:eastAsia="el-GR"/>
              </w:rPr>
              <w:t xml:space="preserve"> να μην διακόψει την λειτουργία του, εκτός αν</w:t>
            </w:r>
            <w:r>
              <w:rPr>
                <w:sz w:val="20"/>
                <w:szCs w:val="20"/>
                <w:lang w:eastAsia="el-GR"/>
              </w:rPr>
              <w:t xml:space="preserve"> </w:t>
            </w:r>
            <w:r w:rsidRPr="00C70BFD">
              <w:rPr>
                <w:sz w:val="20"/>
                <w:szCs w:val="20"/>
                <w:lang w:eastAsia="el-GR"/>
              </w:rPr>
              <w:t xml:space="preserve">συντρέχουν λόγοι ανωτέρας βίας για ένα (1) έτος μετά από την τελική πληρωμή </w:t>
            </w:r>
            <w:r>
              <w:rPr>
                <w:sz w:val="20"/>
                <w:szCs w:val="20"/>
                <w:lang w:eastAsia="el-GR"/>
              </w:rPr>
              <w:t xml:space="preserve">της </w:t>
            </w:r>
            <w:r w:rsidRPr="00C70BFD">
              <w:rPr>
                <w:sz w:val="20"/>
                <w:szCs w:val="20"/>
                <w:lang w:eastAsia="el-GR"/>
              </w:rPr>
              <w:t>δημόσιας δαπάνης.</w:t>
            </w:r>
          </w:p>
          <w:p w:rsidR="00AE1DED" w:rsidRDefault="00AE1DED" w:rsidP="00AE1DED">
            <w:pPr>
              <w:pStyle w:val="1"/>
              <w:numPr>
                <w:ilvl w:val="0"/>
                <w:numId w:val="3"/>
              </w:numPr>
              <w:spacing w:line="256" w:lineRule="auto"/>
              <w:ind w:left="617" w:right="100" w:hanging="425"/>
              <w:jc w:val="both"/>
              <w:rPr>
                <w:sz w:val="20"/>
                <w:szCs w:val="20"/>
                <w:lang w:eastAsia="el-GR"/>
              </w:rPr>
            </w:pPr>
            <w:r w:rsidRPr="00C70BFD">
              <w:rPr>
                <w:sz w:val="20"/>
                <w:szCs w:val="20"/>
                <w:lang w:eastAsia="el-GR"/>
              </w:rPr>
              <w:t>Ο Δικαιούχος φορέας Κ.ΑΛ.Ο</w:t>
            </w:r>
            <w:r>
              <w:rPr>
                <w:sz w:val="20"/>
                <w:szCs w:val="20"/>
                <w:lang w:eastAsia="el-GR"/>
              </w:rPr>
              <w:t xml:space="preserve">. </w:t>
            </w:r>
            <w:r w:rsidRPr="00C70BFD">
              <w:rPr>
                <w:sz w:val="20"/>
                <w:szCs w:val="20"/>
                <w:lang w:eastAsia="el-GR"/>
              </w:rPr>
              <w:t xml:space="preserve"> δεν</w:t>
            </w:r>
            <w:r>
              <w:rPr>
                <w:sz w:val="20"/>
                <w:szCs w:val="20"/>
                <w:lang w:eastAsia="el-GR"/>
              </w:rPr>
              <w:t xml:space="preserve"> θα</w:t>
            </w:r>
            <w:r w:rsidRPr="00C70BFD">
              <w:rPr>
                <w:sz w:val="20"/>
                <w:szCs w:val="20"/>
                <w:lang w:eastAsia="el-GR"/>
              </w:rPr>
              <w:t xml:space="preserve"> είναι </w:t>
            </w:r>
            <w:proofErr w:type="spellStart"/>
            <w:r w:rsidRPr="00C70BFD">
              <w:rPr>
                <w:sz w:val="20"/>
                <w:szCs w:val="20"/>
                <w:lang w:eastAsia="el-GR"/>
              </w:rPr>
              <w:t>εξωχώρια</w:t>
            </w:r>
            <w:proofErr w:type="spellEnd"/>
            <w:r w:rsidRPr="00C70BFD">
              <w:rPr>
                <w:sz w:val="20"/>
                <w:szCs w:val="20"/>
                <w:lang w:eastAsia="el-GR"/>
              </w:rPr>
              <w:t xml:space="preserve"> (</w:t>
            </w:r>
            <w:proofErr w:type="spellStart"/>
            <w:r w:rsidRPr="00C70BFD">
              <w:rPr>
                <w:sz w:val="20"/>
                <w:szCs w:val="20"/>
                <w:lang w:eastAsia="el-GR"/>
              </w:rPr>
              <w:t>offshore</w:t>
            </w:r>
            <w:proofErr w:type="spellEnd"/>
            <w:r w:rsidRPr="00C70BFD">
              <w:rPr>
                <w:sz w:val="20"/>
                <w:szCs w:val="20"/>
                <w:lang w:eastAsia="el-GR"/>
              </w:rPr>
              <w:t>) επιχείρηση .</w:t>
            </w:r>
          </w:p>
          <w:p w:rsidR="00AE1DED" w:rsidRDefault="00AE1DED" w:rsidP="00AE1DED">
            <w:pPr>
              <w:pStyle w:val="1"/>
              <w:numPr>
                <w:ilvl w:val="0"/>
                <w:numId w:val="3"/>
              </w:numPr>
              <w:spacing w:line="256" w:lineRule="auto"/>
              <w:ind w:left="617" w:right="100" w:hanging="425"/>
              <w:jc w:val="both"/>
              <w:rPr>
                <w:sz w:val="20"/>
                <w:szCs w:val="20"/>
                <w:lang w:eastAsia="el-GR"/>
              </w:rPr>
            </w:pPr>
            <w:r w:rsidRPr="00C70BFD">
              <w:rPr>
                <w:sz w:val="20"/>
                <w:szCs w:val="20"/>
                <w:lang w:eastAsia="el-GR"/>
              </w:rPr>
              <w:t>Ο Δικαιούχος φορέας Κ.ΑΛ.Ο</w:t>
            </w:r>
            <w:r>
              <w:rPr>
                <w:sz w:val="20"/>
                <w:szCs w:val="20"/>
                <w:lang w:eastAsia="el-GR"/>
              </w:rPr>
              <w:t>.</w:t>
            </w:r>
            <w:r w:rsidRPr="00C70BFD">
              <w:rPr>
                <w:sz w:val="20"/>
                <w:szCs w:val="20"/>
                <w:lang w:eastAsia="el-GR"/>
              </w:rPr>
              <w:t xml:space="preserve"> </w:t>
            </w:r>
            <w:r>
              <w:rPr>
                <w:sz w:val="20"/>
                <w:szCs w:val="20"/>
                <w:lang w:eastAsia="el-GR"/>
              </w:rPr>
              <w:t>δεσμεύεται</w:t>
            </w:r>
            <w:r w:rsidRPr="00C70BFD">
              <w:rPr>
                <w:sz w:val="20"/>
                <w:szCs w:val="20"/>
                <w:lang w:eastAsia="el-GR"/>
              </w:rPr>
              <w:t xml:space="preserve"> να διατηρήσει την ιδιότητα του μέλους του</w:t>
            </w:r>
            <w:r>
              <w:rPr>
                <w:sz w:val="20"/>
                <w:szCs w:val="20"/>
                <w:lang w:eastAsia="el-GR"/>
              </w:rPr>
              <w:t xml:space="preserve"> Γενικού </w:t>
            </w:r>
            <w:r w:rsidRPr="00C70BFD">
              <w:rPr>
                <w:sz w:val="20"/>
                <w:szCs w:val="20"/>
                <w:lang w:eastAsia="el-GR"/>
              </w:rPr>
              <w:t>Μητρώου</w:t>
            </w:r>
            <w:r>
              <w:rPr>
                <w:sz w:val="20"/>
                <w:szCs w:val="20"/>
                <w:lang w:eastAsia="el-GR"/>
              </w:rPr>
              <w:t xml:space="preserve"> Φορέων Κ.ΑΛ.Ο</w:t>
            </w:r>
            <w:r w:rsidRPr="00C70BFD">
              <w:rPr>
                <w:sz w:val="20"/>
                <w:szCs w:val="20"/>
                <w:lang w:eastAsia="el-GR"/>
              </w:rPr>
              <w:t xml:space="preserve"> καθ' όλη τη διάρκεια υλοποίησης της δράσης συμπεριλαμβανομένων των</w:t>
            </w:r>
            <w:r>
              <w:rPr>
                <w:sz w:val="20"/>
                <w:szCs w:val="20"/>
                <w:lang w:eastAsia="el-GR"/>
              </w:rPr>
              <w:t xml:space="preserve"> </w:t>
            </w:r>
            <w:r w:rsidRPr="00C70BFD">
              <w:rPr>
                <w:sz w:val="20"/>
                <w:szCs w:val="20"/>
                <w:lang w:eastAsia="el-GR"/>
              </w:rPr>
              <w:t>μακροχρόνιων υποχρεώσεων</w:t>
            </w:r>
            <w:r>
              <w:rPr>
                <w:sz w:val="20"/>
                <w:szCs w:val="20"/>
                <w:lang w:eastAsia="el-GR"/>
              </w:rPr>
              <w:t>.</w:t>
            </w:r>
          </w:p>
          <w:p w:rsidR="00AE1DED" w:rsidRDefault="00AE1DED" w:rsidP="00AE1DED">
            <w:pPr>
              <w:pStyle w:val="1"/>
              <w:numPr>
                <w:ilvl w:val="0"/>
                <w:numId w:val="3"/>
              </w:numPr>
              <w:spacing w:line="256" w:lineRule="auto"/>
              <w:ind w:left="617" w:right="100" w:hanging="425"/>
              <w:jc w:val="both"/>
              <w:rPr>
                <w:sz w:val="20"/>
                <w:szCs w:val="20"/>
                <w:lang w:eastAsia="el-GR"/>
              </w:rPr>
            </w:pPr>
            <w:r w:rsidRPr="00C70BFD">
              <w:rPr>
                <w:sz w:val="20"/>
                <w:szCs w:val="20"/>
                <w:lang w:eastAsia="el-GR"/>
              </w:rPr>
              <w:t>Ο Δικαιούχος φορέας Κ.ΑΛ.Ο</w:t>
            </w:r>
            <w:r>
              <w:rPr>
                <w:sz w:val="20"/>
                <w:szCs w:val="20"/>
                <w:lang w:eastAsia="el-GR"/>
              </w:rPr>
              <w:t>.</w:t>
            </w:r>
            <w:r w:rsidRPr="00C70BFD">
              <w:rPr>
                <w:sz w:val="20"/>
                <w:szCs w:val="20"/>
                <w:lang w:eastAsia="el-GR"/>
              </w:rPr>
              <w:t xml:space="preserve"> δεσμεύεται ότι θα αναπτύξει τη δραστηριότητα</w:t>
            </w:r>
            <w:r>
              <w:rPr>
                <w:sz w:val="20"/>
                <w:szCs w:val="20"/>
                <w:lang w:eastAsia="el-GR"/>
              </w:rPr>
              <w:t xml:space="preserve"> του</w:t>
            </w:r>
            <w:r w:rsidRPr="00C70BFD">
              <w:rPr>
                <w:sz w:val="20"/>
                <w:szCs w:val="20"/>
                <w:lang w:eastAsia="el-GR"/>
              </w:rPr>
              <w:t xml:space="preserve"> σε αυτοτελή επαγγελματικό χώρο, δηλαδή σε χώρο που σε κάθε περίπτωση αποτελεί</w:t>
            </w:r>
            <w:r>
              <w:rPr>
                <w:sz w:val="20"/>
                <w:szCs w:val="20"/>
                <w:lang w:eastAsia="el-GR"/>
              </w:rPr>
              <w:t xml:space="preserve"> </w:t>
            </w:r>
            <w:r w:rsidRPr="00C70BFD">
              <w:rPr>
                <w:sz w:val="20"/>
                <w:szCs w:val="20"/>
                <w:lang w:eastAsia="el-GR"/>
              </w:rPr>
              <w:t>χωριστή ιδιοκτησία, διαθέτει τις δικές του παροχές κοινής ωφέλειας έως και την 1</w:t>
            </w:r>
            <w:r w:rsidRPr="00705BC3">
              <w:rPr>
                <w:sz w:val="20"/>
                <w:szCs w:val="20"/>
                <w:lang w:eastAsia="el-GR"/>
              </w:rPr>
              <w:t>η</w:t>
            </w:r>
            <w:r>
              <w:rPr>
                <w:sz w:val="20"/>
                <w:szCs w:val="20"/>
                <w:lang w:eastAsia="el-GR"/>
              </w:rPr>
              <w:t xml:space="preserve"> </w:t>
            </w:r>
            <w:r w:rsidRPr="00C70BFD">
              <w:rPr>
                <w:sz w:val="20"/>
                <w:szCs w:val="20"/>
                <w:lang w:eastAsia="el-GR"/>
              </w:rPr>
              <w:t>εκταμίευση</w:t>
            </w:r>
            <w:r>
              <w:rPr>
                <w:sz w:val="20"/>
                <w:szCs w:val="20"/>
                <w:lang w:eastAsia="el-GR"/>
              </w:rPr>
              <w:t>.</w:t>
            </w:r>
          </w:p>
          <w:p w:rsidR="00AE1DED" w:rsidRDefault="00AE1DED" w:rsidP="00AE1DED">
            <w:pPr>
              <w:pStyle w:val="1"/>
              <w:numPr>
                <w:ilvl w:val="0"/>
                <w:numId w:val="3"/>
              </w:numPr>
              <w:spacing w:line="256" w:lineRule="auto"/>
              <w:ind w:left="617" w:right="100" w:hanging="425"/>
              <w:jc w:val="both"/>
              <w:rPr>
                <w:sz w:val="20"/>
                <w:szCs w:val="20"/>
                <w:lang w:eastAsia="el-GR"/>
              </w:rPr>
            </w:pPr>
            <w:r>
              <w:rPr>
                <w:sz w:val="20"/>
                <w:szCs w:val="20"/>
                <w:lang w:eastAsia="el-GR"/>
              </w:rPr>
              <w:t>Τα μέλη του φορέα Κ.ΑΛ.Ο. παρέχουν</w:t>
            </w:r>
            <w:r w:rsidRPr="00277E46">
              <w:rPr>
                <w:sz w:val="20"/>
                <w:szCs w:val="20"/>
                <w:lang w:eastAsia="el-GR"/>
              </w:rPr>
              <w:t xml:space="preserve"> ρητά τη συναίνεση και συγκατάθεσή </w:t>
            </w:r>
            <w:r>
              <w:rPr>
                <w:sz w:val="20"/>
                <w:szCs w:val="20"/>
                <w:lang w:eastAsia="el-GR"/>
              </w:rPr>
              <w:t>τους</w:t>
            </w:r>
            <w:r w:rsidRPr="00277E46">
              <w:rPr>
                <w:sz w:val="20"/>
                <w:szCs w:val="20"/>
                <w:lang w:eastAsia="el-GR"/>
              </w:rPr>
              <w:t xml:space="preserve"> για την νόμιμη επεξεργασία κατ’ άρθρο 6</w:t>
            </w:r>
            <w:r>
              <w:rPr>
                <w:sz w:val="20"/>
                <w:szCs w:val="20"/>
                <w:lang w:eastAsia="el-GR"/>
              </w:rPr>
              <w:t xml:space="preserve"> </w:t>
            </w:r>
            <w:r w:rsidRPr="00277E46">
              <w:rPr>
                <w:sz w:val="20"/>
                <w:szCs w:val="20"/>
                <w:lang w:eastAsia="el-GR"/>
              </w:rPr>
              <w:t>του Κανονισμού 2016/679 του Ευρωπαϊκού Κοινοβουλίου και του Συμβουλίου της 27</w:t>
            </w:r>
            <w:r w:rsidRPr="00705BC3">
              <w:rPr>
                <w:sz w:val="20"/>
                <w:szCs w:val="20"/>
                <w:lang w:eastAsia="el-GR"/>
              </w:rPr>
              <w:t>ης</w:t>
            </w:r>
            <w:r>
              <w:rPr>
                <w:sz w:val="20"/>
                <w:szCs w:val="20"/>
                <w:lang w:eastAsia="el-GR"/>
              </w:rPr>
              <w:t xml:space="preserve"> </w:t>
            </w:r>
            <w:r w:rsidRPr="00277E46">
              <w:rPr>
                <w:sz w:val="20"/>
                <w:szCs w:val="20"/>
                <w:lang w:eastAsia="el-GR"/>
              </w:rPr>
              <w:t>Απριλίου 2016 για την προστασία των φυσικών προσώπων έναντι της επεξεργασίας των</w:t>
            </w:r>
            <w:r>
              <w:rPr>
                <w:sz w:val="20"/>
                <w:szCs w:val="20"/>
                <w:lang w:eastAsia="el-GR"/>
              </w:rPr>
              <w:t xml:space="preserve"> </w:t>
            </w:r>
            <w:r w:rsidRPr="00277E46">
              <w:rPr>
                <w:sz w:val="20"/>
                <w:szCs w:val="20"/>
                <w:lang w:eastAsia="el-GR"/>
              </w:rPr>
              <w:t>δεδομένων προσωπικού χαρακτήρα και για την ελεύθερη κυκλοφορία των δεδομένων αυτών</w:t>
            </w:r>
            <w:r>
              <w:rPr>
                <w:sz w:val="20"/>
                <w:szCs w:val="20"/>
                <w:lang w:eastAsia="el-GR"/>
              </w:rPr>
              <w:t xml:space="preserve"> </w:t>
            </w:r>
            <w:r w:rsidRPr="00277E46">
              <w:rPr>
                <w:sz w:val="20"/>
                <w:szCs w:val="20"/>
                <w:lang w:eastAsia="el-GR"/>
              </w:rPr>
              <w:t>και την κατάργηση της Οδηγίας 95/46/ΕΚ (Γενικός Κανονισμός για τη Προστασία Δεδομένων)</w:t>
            </w:r>
            <w:r>
              <w:rPr>
                <w:sz w:val="20"/>
                <w:szCs w:val="20"/>
                <w:lang w:eastAsia="el-GR"/>
              </w:rPr>
              <w:t xml:space="preserve"> </w:t>
            </w:r>
            <w:r w:rsidRPr="00277E46">
              <w:rPr>
                <w:sz w:val="20"/>
                <w:szCs w:val="20"/>
                <w:lang w:eastAsia="el-GR"/>
              </w:rPr>
              <w:t>[EEEE L 119 σελ.1-88] σε όλα τα στάδια της υποβαλλόμενης αίτησης χρηματοδότησης,</w:t>
            </w:r>
            <w:r>
              <w:rPr>
                <w:sz w:val="20"/>
                <w:szCs w:val="20"/>
                <w:lang w:eastAsia="el-GR"/>
              </w:rPr>
              <w:t xml:space="preserve"> </w:t>
            </w:r>
            <w:r w:rsidRPr="00277E46">
              <w:rPr>
                <w:sz w:val="20"/>
                <w:szCs w:val="20"/>
                <w:lang w:eastAsia="el-GR"/>
              </w:rPr>
              <w:t xml:space="preserve">δηλαδή από της υποβολής της ως και, στην περίπτωση υπαγωγής του, οριστικοποίηση </w:t>
            </w:r>
            <w:r>
              <w:rPr>
                <w:sz w:val="20"/>
                <w:szCs w:val="20"/>
                <w:lang w:eastAsia="el-GR"/>
              </w:rPr>
              <w:t>της</w:t>
            </w:r>
            <w:r w:rsidRPr="00705BC3">
              <w:rPr>
                <w:sz w:val="20"/>
                <w:szCs w:val="20"/>
                <w:lang w:eastAsia="el-GR"/>
              </w:rPr>
              <w:t xml:space="preserve"> </w:t>
            </w:r>
            <w:r w:rsidRPr="00277E46">
              <w:rPr>
                <w:sz w:val="20"/>
                <w:szCs w:val="20"/>
                <w:lang w:eastAsia="el-GR"/>
              </w:rPr>
              <w:t xml:space="preserve">συγχρηματοδοτούμενης επένδυσής του, σύμφωνα προς τα ειδικότερα οριζόμενα στο </w:t>
            </w:r>
            <w:r>
              <w:rPr>
                <w:sz w:val="20"/>
                <w:szCs w:val="20"/>
                <w:lang w:eastAsia="el-GR"/>
              </w:rPr>
              <w:t xml:space="preserve">Κεφάλαιο </w:t>
            </w:r>
            <w:r w:rsidRPr="00277E46">
              <w:rPr>
                <w:sz w:val="20"/>
                <w:szCs w:val="20"/>
                <w:lang w:eastAsia="el-GR"/>
              </w:rPr>
              <w:t>15 της παρούσας Πρόσκλησης.</w:t>
            </w:r>
          </w:p>
          <w:p w:rsidR="00AE1DED" w:rsidRDefault="00AE1DED" w:rsidP="00AE1DED">
            <w:pPr>
              <w:pStyle w:val="1"/>
              <w:numPr>
                <w:ilvl w:val="0"/>
                <w:numId w:val="3"/>
              </w:numPr>
              <w:spacing w:line="256" w:lineRule="auto"/>
              <w:ind w:left="617" w:right="100" w:hanging="425"/>
              <w:jc w:val="both"/>
              <w:rPr>
                <w:sz w:val="20"/>
                <w:szCs w:val="20"/>
                <w:lang w:eastAsia="el-GR"/>
              </w:rPr>
            </w:pPr>
            <w:r w:rsidRPr="00AC1213">
              <w:rPr>
                <w:sz w:val="20"/>
                <w:szCs w:val="20"/>
                <w:lang w:eastAsia="el-GR"/>
              </w:rPr>
              <w:t>Αποδέχομαι ότι στην περίπτωση κοινοποιήσεων –</w:t>
            </w:r>
            <w:r>
              <w:rPr>
                <w:sz w:val="20"/>
                <w:szCs w:val="20"/>
                <w:lang w:eastAsia="el-GR"/>
              </w:rPr>
              <w:t xml:space="preserve"> </w:t>
            </w:r>
            <w:r w:rsidRPr="00AC1213">
              <w:rPr>
                <w:sz w:val="20"/>
                <w:szCs w:val="20"/>
                <w:lang w:eastAsia="el-GR"/>
              </w:rPr>
              <w:t>επιδόσεων εγγράφων που αφορούν την</w:t>
            </w:r>
            <w:r>
              <w:rPr>
                <w:sz w:val="20"/>
                <w:szCs w:val="20"/>
                <w:lang w:eastAsia="el-GR"/>
              </w:rPr>
              <w:t xml:space="preserve"> </w:t>
            </w:r>
            <w:r w:rsidRPr="00AC1213">
              <w:rPr>
                <w:sz w:val="20"/>
                <w:szCs w:val="20"/>
                <w:lang w:eastAsia="el-GR"/>
              </w:rPr>
              <w:t>Πράξη, τούτες</w:t>
            </w:r>
            <w:r>
              <w:rPr>
                <w:sz w:val="20"/>
                <w:szCs w:val="20"/>
                <w:lang w:eastAsia="el-GR"/>
              </w:rPr>
              <w:t xml:space="preserve"> </w:t>
            </w:r>
            <w:r w:rsidRPr="00AC1213">
              <w:rPr>
                <w:sz w:val="20"/>
                <w:szCs w:val="20"/>
                <w:lang w:eastAsia="el-GR"/>
              </w:rPr>
              <w:t>λαμβάνουν χώρα στην φορολογική έδρα των επενδυτών την οποία</w:t>
            </w:r>
            <w:r>
              <w:rPr>
                <w:sz w:val="20"/>
                <w:szCs w:val="20"/>
                <w:lang w:eastAsia="el-GR"/>
              </w:rPr>
              <w:t xml:space="preserve"> </w:t>
            </w:r>
            <w:r w:rsidRPr="00AC1213">
              <w:rPr>
                <w:sz w:val="20"/>
                <w:szCs w:val="20"/>
                <w:lang w:eastAsia="el-GR"/>
              </w:rPr>
              <w:t>δηλώνουν στην αίτηση χρηματοδότησ</w:t>
            </w:r>
            <w:r>
              <w:rPr>
                <w:sz w:val="20"/>
                <w:szCs w:val="20"/>
                <w:lang w:eastAsia="el-GR"/>
              </w:rPr>
              <w:t>ή</w:t>
            </w:r>
            <w:r w:rsidRPr="00AC1213">
              <w:rPr>
                <w:sz w:val="20"/>
                <w:szCs w:val="20"/>
                <w:lang w:eastAsia="el-GR"/>
              </w:rPr>
              <w:t xml:space="preserve">ς </w:t>
            </w:r>
            <w:r>
              <w:rPr>
                <w:sz w:val="20"/>
                <w:szCs w:val="20"/>
                <w:lang w:eastAsia="el-GR"/>
              </w:rPr>
              <w:t xml:space="preserve">τους </w:t>
            </w:r>
            <w:r w:rsidRPr="00AC1213">
              <w:rPr>
                <w:sz w:val="20"/>
                <w:szCs w:val="20"/>
                <w:lang w:eastAsia="el-GR"/>
              </w:rPr>
              <w:t>και η οποία αναφέρεται στην απόφαση ένταξ</w:t>
            </w:r>
            <w:r>
              <w:rPr>
                <w:sz w:val="20"/>
                <w:szCs w:val="20"/>
                <w:lang w:eastAsia="el-GR"/>
              </w:rPr>
              <w:t>ή</w:t>
            </w:r>
            <w:r w:rsidRPr="00AC1213">
              <w:rPr>
                <w:sz w:val="20"/>
                <w:szCs w:val="20"/>
                <w:lang w:eastAsia="el-GR"/>
              </w:rPr>
              <w:t>ς</w:t>
            </w:r>
            <w:r>
              <w:rPr>
                <w:sz w:val="20"/>
                <w:szCs w:val="20"/>
                <w:lang w:eastAsia="el-GR"/>
              </w:rPr>
              <w:t xml:space="preserve"> </w:t>
            </w:r>
            <w:r w:rsidRPr="00AC1213">
              <w:rPr>
                <w:sz w:val="20"/>
                <w:szCs w:val="20"/>
                <w:lang w:eastAsia="el-GR"/>
              </w:rPr>
              <w:t>τους. Περαιτέρω αναλαμβάνουν την υποχρέωση να</w:t>
            </w:r>
            <w:r>
              <w:rPr>
                <w:sz w:val="20"/>
                <w:szCs w:val="20"/>
                <w:lang w:eastAsia="el-GR"/>
              </w:rPr>
              <w:t xml:space="preserve"> </w:t>
            </w:r>
            <w:r w:rsidRPr="00AC1213">
              <w:rPr>
                <w:sz w:val="20"/>
                <w:szCs w:val="20"/>
                <w:lang w:eastAsia="el-GR"/>
              </w:rPr>
              <w:t>γνωστοποιούν οποιαδήποτε μεταβολή</w:t>
            </w:r>
            <w:r>
              <w:rPr>
                <w:sz w:val="20"/>
                <w:szCs w:val="20"/>
                <w:lang w:eastAsia="el-GR"/>
              </w:rPr>
              <w:t xml:space="preserve"> </w:t>
            </w:r>
            <w:r w:rsidRPr="00AC1213">
              <w:rPr>
                <w:sz w:val="20"/>
                <w:szCs w:val="20"/>
                <w:lang w:eastAsia="el-GR"/>
              </w:rPr>
              <w:t>της φορολογικής τους έδρας στον ΕΦ. Σε περίπτωση μη γνωστοποίησης</w:t>
            </w:r>
            <w:r>
              <w:rPr>
                <w:sz w:val="20"/>
                <w:szCs w:val="20"/>
                <w:lang w:eastAsia="el-GR"/>
              </w:rPr>
              <w:t xml:space="preserve"> </w:t>
            </w:r>
            <w:r w:rsidRPr="00AC1213">
              <w:rPr>
                <w:sz w:val="20"/>
                <w:szCs w:val="20"/>
                <w:lang w:eastAsia="el-GR"/>
              </w:rPr>
              <w:t>οιαδήποτε</w:t>
            </w:r>
            <w:r>
              <w:rPr>
                <w:sz w:val="20"/>
                <w:szCs w:val="20"/>
                <w:lang w:eastAsia="el-GR"/>
              </w:rPr>
              <w:t xml:space="preserve"> </w:t>
            </w:r>
            <w:r w:rsidRPr="00AC1213">
              <w:rPr>
                <w:sz w:val="20"/>
                <w:szCs w:val="20"/>
                <w:lang w:eastAsia="el-GR"/>
              </w:rPr>
              <w:t>μεταβολής της φορολογικής έδρας, η κοινοποίηση - επίδοση θα συντελείται στην φορολογική</w:t>
            </w:r>
            <w:r w:rsidRPr="00705BC3">
              <w:rPr>
                <w:sz w:val="20"/>
                <w:szCs w:val="20"/>
                <w:lang w:eastAsia="el-GR"/>
              </w:rPr>
              <w:t xml:space="preserve"> </w:t>
            </w:r>
            <w:r w:rsidRPr="00AC1213">
              <w:rPr>
                <w:sz w:val="20"/>
                <w:szCs w:val="20"/>
                <w:lang w:eastAsia="el-GR"/>
              </w:rPr>
              <w:t>έδρα</w:t>
            </w:r>
            <w:r>
              <w:rPr>
                <w:sz w:val="20"/>
                <w:szCs w:val="20"/>
                <w:lang w:eastAsia="el-GR"/>
              </w:rPr>
              <w:t xml:space="preserve"> </w:t>
            </w:r>
            <w:r w:rsidRPr="00AC1213">
              <w:rPr>
                <w:sz w:val="20"/>
                <w:szCs w:val="20"/>
                <w:lang w:eastAsia="el-GR"/>
              </w:rPr>
              <w:t>της απόφασης ένταξ</w:t>
            </w:r>
            <w:r>
              <w:rPr>
                <w:sz w:val="20"/>
                <w:szCs w:val="20"/>
                <w:lang w:eastAsia="el-GR"/>
              </w:rPr>
              <w:t>ης</w:t>
            </w:r>
            <w:r w:rsidRPr="00AC1213">
              <w:rPr>
                <w:sz w:val="20"/>
                <w:szCs w:val="20"/>
                <w:lang w:eastAsia="el-GR"/>
              </w:rPr>
              <w:t>.</w:t>
            </w:r>
          </w:p>
          <w:p w:rsidR="00AE1DED" w:rsidRPr="00A61381" w:rsidRDefault="00AE1DED" w:rsidP="00AE1DED">
            <w:pPr>
              <w:pStyle w:val="1"/>
              <w:numPr>
                <w:ilvl w:val="0"/>
                <w:numId w:val="3"/>
              </w:numPr>
              <w:spacing w:line="256" w:lineRule="auto"/>
              <w:ind w:left="617" w:right="100" w:hanging="425"/>
              <w:jc w:val="both"/>
              <w:rPr>
                <w:sz w:val="20"/>
                <w:szCs w:val="20"/>
                <w:lang w:eastAsia="el-GR"/>
              </w:rPr>
            </w:pPr>
            <w:r w:rsidRPr="00AC1213">
              <w:rPr>
                <w:sz w:val="20"/>
                <w:szCs w:val="20"/>
                <w:lang w:eastAsia="el-GR"/>
              </w:rPr>
              <w:t xml:space="preserve">Ο </w:t>
            </w:r>
            <w:r>
              <w:rPr>
                <w:sz w:val="20"/>
                <w:szCs w:val="20"/>
                <w:lang w:eastAsia="el-GR"/>
              </w:rPr>
              <w:t>φορέας</w:t>
            </w:r>
            <w:r w:rsidRPr="00AC1213">
              <w:rPr>
                <w:sz w:val="20"/>
                <w:szCs w:val="20"/>
                <w:lang w:eastAsia="el-GR"/>
              </w:rPr>
              <w:t xml:space="preserve"> / νόμιμος εκπρόσωπος έχω λάβει γνώση των υποχρεώσεων που πρέπει να</w:t>
            </w:r>
            <w:r>
              <w:rPr>
                <w:sz w:val="20"/>
                <w:szCs w:val="20"/>
                <w:lang w:eastAsia="el-GR"/>
              </w:rPr>
              <w:t xml:space="preserve"> </w:t>
            </w:r>
            <w:r w:rsidRPr="00AC1213">
              <w:rPr>
                <w:sz w:val="20"/>
                <w:szCs w:val="20"/>
                <w:lang w:eastAsia="el-GR"/>
              </w:rPr>
              <w:t>τηρήσω στο πλαίσιο της υλοποίησης της υποβαλλόμενης πρότασης, όπως αυτές προκύπτουν</w:t>
            </w:r>
            <w:r>
              <w:rPr>
                <w:sz w:val="20"/>
                <w:szCs w:val="20"/>
                <w:lang w:eastAsia="el-GR"/>
              </w:rPr>
              <w:t xml:space="preserve"> </w:t>
            </w:r>
            <w:r w:rsidRPr="00AC1213">
              <w:rPr>
                <w:sz w:val="20"/>
                <w:szCs w:val="20"/>
                <w:lang w:eastAsia="el-GR"/>
              </w:rPr>
              <w:t>από το Χάρτη Θεμελιωδών Δικαιωμάτων της Ευρωπαϊκής Ένωσης και βεβαιώνω ότι η</w:t>
            </w:r>
            <w:r>
              <w:rPr>
                <w:sz w:val="20"/>
                <w:szCs w:val="20"/>
                <w:lang w:eastAsia="el-GR"/>
              </w:rPr>
              <w:t xml:space="preserve"> </w:t>
            </w:r>
            <w:r w:rsidRPr="00AC1213">
              <w:rPr>
                <w:sz w:val="20"/>
                <w:szCs w:val="20"/>
                <w:lang w:eastAsia="el-GR"/>
              </w:rPr>
              <w:t>προτεινόμενη πράξη δεν καταστρατηγεί και δεν είναι ασύμβατη με κανένα από τα</w:t>
            </w:r>
            <w:r>
              <w:rPr>
                <w:sz w:val="20"/>
                <w:szCs w:val="20"/>
                <w:lang w:eastAsia="el-GR"/>
              </w:rPr>
              <w:t xml:space="preserve"> </w:t>
            </w:r>
            <w:r w:rsidRPr="00AC1213">
              <w:rPr>
                <w:sz w:val="20"/>
                <w:szCs w:val="20"/>
                <w:lang w:eastAsia="el-GR"/>
              </w:rPr>
              <w:t>αναφερόμενα στο Χάρτη Θεμελιωδών Δικαιωμάτων της Ευρωπαϊκής Ένωσης, όπως αυτά</w:t>
            </w:r>
            <w:r>
              <w:rPr>
                <w:sz w:val="20"/>
                <w:szCs w:val="20"/>
                <w:lang w:eastAsia="el-GR"/>
              </w:rPr>
              <w:t xml:space="preserve"> </w:t>
            </w:r>
            <w:r w:rsidRPr="00AC1213">
              <w:rPr>
                <w:sz w:val="20"/>
                <w:szCs w:val="20"/>
                <w:lang w:eastAsia="el-GR"/>
              </w:rPr>
              <w:t>αναφέρονται αναλυτικά στον «Πίνακα για τη συμμόρφωση των πράξεων με τον Χάρτη</w:t>
            </w:r>
            <w:r>
              <w:rPr>
                <w:sz w:val="20"/>
                <w:szCs w:val="20"/>
                <w:lang w:eastAsia="el-GR"/>
              </w:rPr>
              <w:t xml:space="preserve"> </w:t>
            </w:r>
            <w:r w:rsidRPr="00AC1213">
              <w:rPr>
                <w:sz w:val="20"/>
                <w:szCs w:val="20"/>
                <w:lang w:eastAsia="el-GR"/>
              </w:rPr>
              <w:t>Θεμελιωδών Δικαιωμάτων της Ε. Ένωσης» που περιλαμβάνεται στην Πρόσκληση (Παράρτημα</w:t>
            </w:r>
            <w:r>
              <w:rPr>
                <w:sz w:val="20"/>
                <w:szCs w:val="20"/>
                <w:lang w:eastAsia="el-GR"/>
              </w:rPr>
              <w:t xml:space="preserve"> </w:t>
            </w:r>
            <w:r w:rsidRPr="00AC1213">
              <w:rPr>
                <w:sz w:val="20"/>
                <w:szCs w:val="20"/>
                <w:lang w:eastAsia="el-GR"/>
              </w:rPr>
              <w:t>X</w:t>
            </w:r>
            <w:r>
              <w:rPr>
                <w:sz w:val="20"/>
                <w:szCs w:val="20"/>
                <w:lang w:eastAsia="el-GR"/>
              </w:rPr>
              <w:t>Ι</w:t>
            </w:r>
            <w:r w:rsidRPr="00AC1213">
              <w:rPr>
                <w:sz w:val="20"/>
                <w:szCs w:val="20"/>
                <w:lang w:eastAsia="el-GR"/>
              </w:rPr>
              <w:t>)</w:t>
            </w:r>
            <w:r>
              <w:rPr>
                <w:sz w:val="20"/>
                <w:szCs w:val="20"/>
                <w:lang w:eastAsia="el-GR"/>
              </w:rPr>
              <w:t>.</w:t>
            </w:r>
          </w:p>
        </w:tc>
      </w:tr>
    </w:tbl>
    <w:p w:rsidR="00AE1DED" w:rsidRDefault="00AE1DED" w:rsidP="00AE1DED">
      <w:pPr>
        <w:spacing w:line="264" w:lineRule="auto"/>
        <w:ind w:left="1450"/>
        <w:jc w:val="right"/>
        <w:rPr>
          <w:sz w:val="20"/>
        </w:rPr>
      </w:pPr>
      <w:r>
        <w:rPr>
          <w:sz w:val="20"/>
        </w:rPr>
        <w:t xml:space="preserve"> Ημερομηνία:……….20……</w:t>
      </w:r>
    </w:p>
    <w:p w:rsidR="00AE1DED" w:rsidRDefault="00AE1DED" w:rsidP="00AE1DED">
      <w:pPr>
        <w:spacing w:line="264" w:lineRule="auto"/>
        <w:ind w:left="1450"/>
        <w:jc w:val="right"/>
      </w:pPr>
    </w:p>
    <w:p w:rsidR="00AE1DED" w:rsidRDefault="00AE1DED" w:rsidP="00AE1DED">
      <w:pPr>
        <w:spacing w:line="264" w:lineRule="auto"/>
        <w:ind w:left="1450" w:right="1440"/>
        <w:jc w:val="center"/>
      </w:pPr>
      <w:r>
        <w:rPr>
          <w:sz w:val="20"/>
        </w:rPr>
        <w:t>Για τον υπό σύσταση Φορέα Κ.ΑΛ.Ο</w:t>
      </w:r>
    </w:p>
    <w:p w:rsidR="00AE1DED" w:rsidRDefault="00AE1DED" w:rsidP="00AE1DED">
      <w:pPr>
        <w:spacing w:line="264" w:lineRule="auto"/>
        <w:ind w:left="1450" w:right="1440"/>
        <w:jc w:val="center"/>
      </w:pPr>
      <w:r>
        <w:rPr>
          <w:sz w:val="20"/>
        </w:rPr>
        <w:t>-Ο-</w:t>
      </w:r>
    </w:p>
    <w:p w:rsidR="00AE1DED" w:rsidRPr="005E29AC" w:rsidRDefault="00AE1DED" w:rsidP="00AE1DED">
      <w:pPr>
        <w:spacing w:after="220" w:line="264" w:lineRule="auto"/>
        <w:ind w:left="1450" w:right="1440"/>
        <w:jc w:val="center"/>
        <w:rPr>
          <w:sz w:val="20"/>
        </w:rPr>
      </w:pPr>
      <w:r>
        <w:rPr>
          <w:sz w:val="20"/>
        </w:rPr>
        <w:t>Νόμιμος Εκπρόσωπος</w:t>
      </w:r>
      <w:r w:rsidRPr="005E29AC">
        <w:rPr>
          <w:sz w:val="20"/>
        </w:rPr>
        <w:t xml:space="preserve"> </w:t>
      </w:r>
    </w:p>
    <w:p w:rsidR="00AE1DED" w:rsidRDefault="00AE1DED" w:rsidP="00AE1DED">
      <w:pPr>
        <w:spacing w:after="220" w:line="264" w:lineRule="auto"/>
        <w:ind w:left="1450" w:right="1440"/>
        <w:jc w:val="center"/>
        <w:rPr>
          <w:sz w:val="20"/>
        </w:rPr>
      </w:pPr>
    </w:p>
    <w:p w:rsidR="00AE1DED" w:rsidRDefault="00AE1DED" w:rsidP="00AE1DED">
      <w:pPr>
        <w:spacing w:line="264" w:lineRule="auto"/>
        <w:ind w:left="1450" w:right="1440"/>
        <w:jc w:val="center"/>
        <w:rPr>
          <w:b/>
          <w:bCs/>
          <w:sz w:val="20"/>
        </w:rPr>
      </w:pPr>
      <w:r w:rsidRPr="00023DDF">
        <w:rPr>
          <w:b/>
          <w:bCs/>
          <w:sz w:val="20"/>
        </w:rPr>
        <w:t>(Στοιχεία Νόμιμου Εκπροσώπου,</w:t>
      </w:r>
      <w:r>
        <w:rPr>
          <w:sz w:val="20"/>
        </w:rPr>
        <w:t xml:space="preserve"> </w:t>
      </w:r>
      <w:r w:rsidRPr="00023DDF">
        <w:rPr>
          <w:b/>
          <w:bCs/>
          <w:sz w:val="20"/>
        </w:rPr>
        <w:t>γνήσιο υπογραφής ή ψηφιακή υπογραφή ή</w:t>
      </w:r>
      <w:r>
        <w:rPr>
          <w:sz w:val="20"/>
        </w:rPr>
        <w:t xml:space="preserve"> </w:t>
      </w:r>
      <w:r w:rsidRPr="00023DDF">
        <w:rPr>
          <w:b/>
          <w:bCs/>
          <w:sz w:val="20"/>
        </w:rPr>
        <w:t>από gov.gr)</w:t>
      </w:r>
    </w:p>
    <w:p w:rsidR="00AE1DED" w:rsidRPr="00D54B07" w:rsidRDefault="00AE1DED" w:rsidP="00AE1DED">
      <w:pPr>
        <w:spacing w:line="264" w:lineRule="auto"/>
        <w:ind w:left="1450" w:right="1440"/>
        <w:jc w:val="center"/>
        <w:rPr>
          <w:color w:val="4472C4"/>
          <w:sz w:val="20"/>
        </w:rPr>
      </w:pPr>
      <w:r w:rsidRPr="00023DDF">
        <w:rPr>
          <w:sz w:val="20"/>
        </w:rPr>
        <w:br/>
      </w:r>
    </w:p>
    <w:p w:rsidR="00AE1DED" w:rsidRDefault="00AE1DED" w:rsidP="00AE1DED">
      <w:pPr>
        <w:spacing w:line="264" w:lineRule="auto"/>
        <w:ind w:left="1450" w:right="1440"/>
        <w:jc w:val="center"/>
        <w:rPr>
          <w:sz w:val="20"/>
        </w:rPr>
      </w:pPr>
    </w:p>
    <w:p w:rsidR="00AE1DED" w:rsidRPr="00FB7E2C" w:rsidRDefault="00AE1DED" w:rsidP="00AE1DED">
      <w:pPr>
        <w:pStyle w:val="1"/>
        <w:numPr>
          <w:ilvl w:val="0"/>
          <w:numId w:val="2"/>
        </w:numPr>
        <w:spacing w:line="264" w:lineRule="auto"/>
        <w:ind w:left="284" w:right="-2" w:hanging="360"/>
        <w:jc w:val="both"/>
        <w:rPr>
          <w:sz w:val="16"/>
        </w:rPr>
      </w:pPr>
      <w:r w:rsidRPr="00FB7E2C">
        <w:rPr>
          <w:sz w:val="16"/>
        </w:rPr>
        <w:t>Αναγράφεται από τον ενδιαφερόμενο πολίτη ή Αρχή ή η Υπηρεσία του δημόσιου τομέα, που απευθύνεται η αίτηση.</w:t>
      </w:r>
    </w:p>
    <w:p w:rsidR="00AE1DED" w:rsidRPr="00FB7E2C" w:rsidRDefault="00AE1DED" w:rsidP="00AE1DED">
      <w:pPr>
        <w:pStyle w:val="1"/>
        <w:numPr>
          <w:ilvl w:val="0"/>
          <w:numId w:val="2"/>
        </w:numPr>
        <w:spacing w:line="264" w:lineRule="auto"/>
        <w:ind w:left="284" w:right="-2" w:hanging="360"/>
        <w:jc w:val="both"/>
        <w:rPr>
          <w:sz w:val="16"/>
        </w:rPr>
      </w:pPr>
      <w:r w:rsidRPr="00FB7E2C">
        <w:rPr>
          <w:sz w:val="16"/>
        </w:rPr>
        <w:t>Αναγράφεται ολογράφως.</w:t>
      </w:r>
    </w:p>
    <w:p w:rsidR="00AE1DED" w:rsidRPr="00FB7E2C" w:rsidRDefault="00AE1DED" w:rsidP="00AE1DED">
      <w:pPr>
        <w:pStyle w:val="1"/>
        <w:numPr>
          <w:ilvl w:val="0"/>
          <w:numId w:val="2"/>
        </w:numPr>
        <w:spacing w:line="264" w:lineRule="auto"/>
        <w:ind w:left="284" w:right="-2" w:hanging="360"/>
        <w:jc w:val="both"/>
        <w:rPr>
          <w:sz w:val="16"/>
        </w:rPr>
      </w:pPr>
      <w:r w:rsidRPr="00FB7E2C">
        <w:rPr>
          <w:sz w:val="16"/>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rsidR="00AE1DED" w:rsidRDefault="00AE1DED" w:rsidP="00AE1DED">
      <w:pPr>
        <w:pStyle w:val="1"/>
        <w:numPr>
          <w:ilvl w:val="0"/>
          <w:numId w:val="2"/>
        </w:numPr>
        <w:spacing w:line="264" w:lineRule="auto"/>
        <w:ind w:left="284" w:right="-2" w:hanging="360"/>
        <w:jc w:val="both"/>
        <w:rPr>
          <w:sz w:val="16"/>
        </w:rPr>
      </w:pPr>
      <w:r w:rsidRPr="00FB7E2C">
        <w:rPr>
          <w:sz w:val="16"/>
        </w:rPr>
        <w:t>Σε περίπτωση ανεπάρκειας χώρου η δήλωση συνεχίζεται στην πίσω όψη της και υπογράφεται από τον δηλούντα ή την δηλούσα.</w:t>
      </w:r>
    </w:p>
    <w:p w:rsidR="00AE1DED" w:rsidRDefault="00AE1DED" w:rsidP="00AE1DED">
      <w:pPr>
        <w:pStyle w:val="1"/>
        <w:spacing w:line="264" w:lineRule="auto"/>
        <w:ind w:right="-2"/>
        <w:jc w:val="both"/>
        <w:rPr>
          <w:sz w:val="16"/>
        </w:rPr>
      </w:pPr>
    </w:p>
    <w:p w:rsidR="00AE1DED" w:rsidRDefault="00AE1DED" w:rsidP="00AE1DED">
      <w:pPr>
        <w:pStyle w:val="1"/>
        <w:spacing w:line="264" w:lineRule="auto"/>
        <w:ind w:right="-2"/>
        <w:jc w:val="both"/>
        <w:rPr>
          <w:sz w:val="16"/>
        </w:rPr>
      </w:pPr>
    </w:p>
    <w:p w:rsidR="0024099D" w:rsidRPr="00AE1DED" w:rsidRDefault="0024099D" w:rsidP="00AE1DED">
      <w:bookmarkStart w:id="0" w:name="_GoBack"/>
      <w:bookmarkEnd w:id="0"/>
    </w:p>
    <w:sectPr w:rsidR="0024099D" w:rsidRPr="00AE1DED">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E4C" w:rsidRDefault="00EC3E4C" w:rsidP="00EC3E4C">
      <w:r>
        <w:separator/>
      </w:r>
    </w:p>
  </w:endnote>
  <w:endnote w:type="continuationSeparator" w:id="0">
    <w:p w:rsidR="00EC3E4C" w:rsidRDefault="00EC3E4C" w:rsidP="00EC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6741" w:type="dxa"/>
      <w:jc w:val="center"/>
      <w:tblLayout w:type="fixed"/>
      <w:tblLook w:val="00A0" w:firstRow="1" w:lastRow="0" w:firstColumn="1" w:lastColumn="0" w:noHBand="0" w:noVBand="0"/>
    </w:tblPr>
    <w:tblGrid>
      <w:gridCol w:w="5606"/>
      <w:gridCol w:w="7045"/>
      <w:gridCol w:w="7045"/>
      <w:gridCol w:w="7045"/>
    </w:tblGrid>
    <w:tr w:rsidR="00EC3E4C" w:rsidRPr="005C4528" w:rsidTr="00E30F26">
      <w:trPr>
        <w:trHeight w:val="423"/>
        <w:jc w:val="center"/>
      </w:trPr>
      <w:tc>
        <w:tcPr>
          <w:tcW w:w="5606" w:type="dxa"/>
          <w:shd w:val="clear" w:color="auto" w:fill="auto"/>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tcPr>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p>
        <w:p w:rsidR="00EC3E4C" w:rsidRPr="005C4528" w:rsidRDefault="00EC3E4C" w:rsidP="00EC3E4C">
          <w:pPr>
            <w:tabs>
              <w:tab w:val="center" w:pos="4153"/>
              <w:tab w:val="right" w:pos="9000"/>
            </w:tabs>
            <w:suppressAutoHyphens/>
            <w:spacing w:line="360" w:lineRule="auto"/>
            <w:ind w:left="319"/>
            <w:jc w:val="center"/>
            <w:rPr>
              <w:rFonts w:ascii="Arial" w:hAnsi="Arial"/>
              <w:b/>
              <w:noProof/>
              <w:sz w:val="24"/>
              <w:lang w:eastAsia="el-GR"/>
            </w:rPr>
          </w:pPr>
          <w:r w:rsidRPr="005C4528">
            <w:rPr>
              <w:rFonts w:ascii="Arial" w:hAnsi="Arial"/>
              <w:b/>
              <w:noProof/>
              <w:sz w:val="24"/>
              <w:lang w:eastAsia="el-GR"/>
            </w:rPr>
            <w:t xml:space="preserve">           </w:t>
          </w:r>
        </w:p>
      </w:tc>
      <w:tc>
        <w:tcPr>
          <w:tcW w:w="7045" w:type="dxa"/>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r>
            <w:rPr>
              <w:noProof/>
              <w:lang w:eastAsia="el-GR"/>
            </w:rPr>
            <w:drawing>
              <wp:anchor distT="0" distB="0" distL="114300" distR="114300" simplePos="0" relativeHeight="251659264" behindDoc="1" locked="0" layoutInCell="1" allowOverlap="1" wp14:anchorId="6B791F05" wp14:editId="20A7E653">
                <wp:simplePos x="0" y="0"/>
                <wp:positionH relativeFrom="column">
                  <wp:posOffset>669925</wp:posOffset>
                </wp:positionH>
                <wp:positionV relativeFrom="paragraph">
                  <wp:posOffset>-8890</wp:posOffset>
                </wp:positionV>
                <wp:extent cx="2474595" cy="508635"/>
                <wp:effectExtent l="0" t="0" r="1905" b="571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595" cy="508635"/>
                        </a:xfrm>
                        <a:prstGeom prst="rect">
                          <a:avLst/>
                        </a:prstGeom>
                        <a:noFill/>
                      </pic:spPr>
                    </pic:pic>
                  </a:graphicData>
                </a:graphic>
                <wp14:sizeRelH relativeFrom="page">
                  <wp14:pctWidth>0</wp14:pctWidth>
                </wp14:sizeRelH>
                <wp14:sizeRelV relativeFrom="page">
                  <wp14:pctHeight>0</wp14:pctHeight>
                </wp14:sizeRelV>
              </wp:anchor>
            </w:drawing>
          </w:r>
        </w:p>
      </w:tc>
      <w:tc>
        <w:tcPr>
          <w:tcW w:w="7045" w:type="dxa"/>
          <w:shd w:val="clear" w:color="auto" w:fill="auto"/>
          <w:vAlign w:val="center"/>
        </w:tcPr>
        <w:p w:rsidR="00EC3E4C" w:rsidRPr="005C4528" w:rsidRDefault="00EC3E4C" w:rsidP="00EC3E4C">
          <w:pPr>
            <w:tabs>
              <w:tab w:val="center" w:pos="4153"/>
              <w:tab w:val="right" w:pos="9000"/>
            </w:tabs>
            <w:suppressAutoHyphens/>
            <w:spacing w:line="360" w:lineRule="auto"/>
            <w:jc w:val="center"/>
            <w:rPr>
              <w:rFonts w:ascii="Arial Narrow" w:hAnsi="Arial Narrow" w:cs="Tahoma"/>
              <w:i/>
              <w:iCs/>
              <w:sz w:val="24"/>
              <w:lang w:val="en-US" w:eastAsia="ar-SA"/>
            </w:rPr>
          </w:pPr>
        </w:p>
      </w:tc>
    </w:tr>
  </w:tbl>
  <w:p w:rsidR="00EC3E4C" w:rsidRDefault="00EC3E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E4C" w:rsidRDefault="00EC3E4C" w:rsidP="00EC3E4C">
      <w:r>
        <w:separator/>
      </w:r>
    </w:p>
  </w:footnote>
  <w:footnote w:type="continuationSeparator" w:id="0">
    <w:p w:rsidR="00EC3E4C" w:rsidRDefault="00EC3E4C" w:rsidP="00EC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3E4C" w:rsidRPr="00C20317" w:rsidRDefault="00EC3E4C" w:rsidP="00EC3E4C">
    <w:pPr>
      <w:keepLines/>
      <w:suppressAutoHyphens/>
      <w:overflowPunct w:val="0"/>
      <w:autoSpaceDE w:val="0"/>
      <w:spacing w:line="360" w:lineRule="auto"/>
      <w:jc w:val="center"/>
      <w:rPr>
        <w:rFonts w:cs="Arial"/>
        <w:b/>
        <w:bCs/>
        <w:iCs/>
        <w:color w:val="385623"/>
        <w:sz w:val="18"/>
        <w:szCs w:val="18"/>
        <w:lang w:eastAsia="ar-SA"/>
      </w:rPr>
    </w:pPr>
    <w:r w:rsidRPr="00C20317">
      <w:rPr>
        <w:rFonts w:cs="Arial"/>
        <w:b/>
        <w:bCs/>
        <w:iCs/>
        <w:color w:val="385623"/>
        <w:sz w:val="18"/>
        <w:szCs w:val="18"/>
        <w:lang w:eastAsia="ar-SA"/>
      </w:rPr>
      <w:t>«Ενίσχυση και προώθηση της κοινωνικής επιχειρηματικότητας στην Π.Ι.Ν.»</w:t>
    </w:r>
  </w:p>
  <w:p w:rsidR="00EC3E4C" w:rsidRDefault="00EC3E4C">
    <w:pPr>
      <w:pStyle w:val="a4"/>
    </w:pPr>
  </w:p>
  <w:p w:rsidR="00EC3E4C" w:rsidRDefault="00EC3E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D4CE0"/>
    <w:multiLevelType w:val="hybridMultilevel"/>
    <w:tmpl w:val="16BA2FCA"/>
    <w:lvl w:ilvl="0" w:tplc="FFFFFFFF">
      <w:start w:val="1"/>
      <w:numFmt w:val="decimal"/>
      <w:lvlText w:val="(%1)"/>
      <w:lvlJc w:val="left"/>
      <w:pPr>
        <w:ind w:left="1691"/>
      </w:pPr>
      <w:rPr>
        <w:rFonts w:ascii="Calibri" w:eastAsia="Times New Roman" w:hAnsi="Calibri" w:cs="Calibri"/>
        <w:b w:val="0"/>
        <w:i w:val="0"/>
        <w:strike w:val="0"/>
        <w:dstrike w:val="0"/>
        <w:color w:val="000000"/>
        <w:sz w:val="18"/>
        <w:szCs w:val="18"/>
        <w:u w:val="none" w:color="000000"/>
        <w:effect w:val="none"/>
        <w:vertAlign w:val="baseline"/>
      </w:rPr>
    </w:lvl>
    <w:lvl w:ilvl="1" w:tplc="FFFFFFFF" w:tentative="1">
      <w:start w:val="1"/>
      <w:numFmt w:val="lowerLetter"/>
      <w:lvlText w:val="%2."/>
      <w:lvlJc w:val="left"/>
      <w:pPr>
        <w:ind w:left="2890" w:hanging="360"/>
      </w:pPr>
      <w:rPr>
        <w:rFonts w:cs="Times New Roman"/>
      </w:rPr>
    </w:lvl>
    <w:lvl w:ilvl="2" w:tplc="FFFFFFFF" w:tentative="1">
      <w:start w:val="1"/>
      <w:numFmt w:val="lowerRoman"/>
      <w:lvlText w:val="%3."/>
      <w:lvlJc w:val="right"/>
      <w:pPr>
        <w:ind w:left="3610" w:hanging="180"/>
      </w:pPr>
      <w:rPr>
        <w:rFonts w:cs="Times New Roman"/>
      </w:rPr>
    </w:lvl>
    <w:lvl w:ilvl="3" w:tplc="FFFFFFFF" w:tentative="1">
      <w:start w:val="1"/>
      <w:numFmt w:val="decimal"/>
      <w:lvlText w:val="%4."/>
      <w:lvlJc w:val="left"/>
      <w:pPr>
        <w:ind w:left="4330" w:hanging="360"/>
      </w:pPr>
      <w:rPr>
        <w:rFonts w:cs="Times New Roman"/>
      </w:rPr>
    </w:lvl>
    <w:lvl w:ilvl="4" w:tplc="FFFFFFFF" w:tentative="1">
      <w:start w:val="1"/>
      <w:numFmt w:val="lowerLetter"/>
      <w:lvlText w:val="%5."/>
      <w:lvlJc w:val="left"/>
      <w:pPr>
        <w:ind w:left="5050" w:hanging="360"/>
      </w:pPr>
      <w:rPr>
        <w:rFonts w:cs="Times New Roman"/>
      </w:rPr>
    </w:lvl>
    <w:lvl w:ilvl="5" w:tplc="FFFFFFFF" w:tentative="1">
      <w:start w:val="1"/>
      <w:numFmt w:val="lowerRoman"/>
      <w:lvlText w:val="%6."/>
      <w:lvlJc w:val="right"/>
      <w:pPr>
        <w:ind w:left="5770" w:hanging="180"/>
      </w:pPr>
      <w:rPr>
        <w:rFonts w:cs="Times New Roman"/>
      </w:rPr>
    </w:lvl>
    <w:lvl w:ilvl="6" w:tplc="FFFFFFFF" w:tentative="1">
      <w:start w:val="1"/>
      <w:numFmt w:val="decimal"/>
      <w:lvlText w:val="%7."/>
      <w:lvlJc w:val="left"/>
      <w:pPr>
        <w:ind w:left="6490" w:hanging="360"/>
      </w:pPr>
      <w:rPr>
        <w:rFonts w:cs="Times New Roman"/>
      </w:rPr>
    </w:lvl>
    <w:lvl w:ilvl="7" w:tplc="FFFFFFFF" w:tentative="1">
      <w:start w:val="1"/>
      <w:numFmt w:val="lowerLetter"/>
      <w:lvlText w:val="%8."/>
      <w:lvlJc w:val="left"/>
      <w:pPr>
        <w:ind w:left="7210" w:hanging="360"/>
      </w:pPr>
      <w:rPr>
        <w:rFonts w:cs="Times New Roman"/>
      </w:rPr>
    </w:lvl>
    <w:lvl w:ilvl="8" w:tplc="FFFFFFFF" w:tentative="1">
      <w:start w:val="1"/>
      <w:numFmt w:val="lowerRoman"/>
      <w:lvlText w:val="%9."/>
      <w:lvlJc w:val="right"/>
      <w:pPr>
        <w:ind w:left="7930" w:hanging="180"/>
      </w:pPr>
      <w:rPr>
        <w:rFonts w:cs="Times New Roman"/>
      </w:rPr>
    </w:lvl>
  </w:abstractNum>
  <w:abstractNum w:abstractNumId="1" w15:restartNumberingAfterBreak="0">
    <w:nsid w:val="2AA9475C"/>
    <w:multiLevelType w:val="hybridMultilevel"/>
    <w:tmpl w:val="9BCA4566"/>
    <w:lvl w:ilvl="0" w:tplc="FFFFFFFF">
      <w:start w:val="1"/>
      <w:numFmt w:val="decimal"/>
      <w:lvlText w:val="%1."/>
      <w:lvlJc w:val="left"/>
      <w:pPr>
        <w:ind w:left="720" w:hanging="705"/>
      </w:pPr>
      <w:rPr>
        <w:rFonts w:cs="Times New Roman" w:hint="default"/>
      </w:rPr>
    </w:lvl>
    <w:lvl w:ilvl="1" w:tplc="FFFFFFFF" w:tentative="1">
      <w:start w:val="1"/>
      <w:numFmt w:val="lowerLetter"/>
      <w:lvlText w:val="%2."/>
      <w:lvlJc w:val="left"/>
      <w:pPr>
        <w:ind w:left="1095" w:hanging="360"/>
      </w:pPr>
      <w:rPr>
        <w:rFonts w:cs="Times New Roman"/>
      </w:rPr>
    </w:lvl>
    <w:lvl w:ilvl="2" w:tplc="FFFFFFFF" w:tentative="1">
      <w:start w:val="1"/>
      <w:numFmt w:val="lowerRoman"/>
      <w:lvlText w:val="%3."/>
      <w:lvlJc w:val="right"/>
      <w:pPr>
        <w:ind w:left="1815" w:hanging="180"/>
      </w:pPr>
      <w:rPr>
        <w:rFonts w:cs="Times New Roman"/>
      </w:rPr>
    </w:lvl>
    <w:lvl w:ilvl="3" w:tplc="FFFFFFFF" w:tentative="1">
      <w:start w:val="1"/>
      <w:numFmt w:val="decimal"/>
      <w:lvlText w:val="%4."/>
      <w:lvlJc w:val="left"/>
      <w:pPr>
        <w:ind w:left="2535" w:hanging="360"/>
      </w:pPr>
      <w:rPr>
        <w:rFonts w:cs="Times New Roman"/>
      </w:rPr>
    </w:lvl>
    <w:lvl w:ilvl="4" w:tplc="FFFFFFFF" w:tentative="1">
      <w:start w:val="1"/>
      <w:numFmt w:val="lowerLetter"/>
      <w:lvlText w:val="%5."/>
      <w:lvlJc w:val="left"/>
      <w:pPr>
        <w:ind w:left="3255" w:hanging="360"/>
      </w:pPr>
      <w:rPr>
        <w:rFonts w:cs="Times New Roman"/>
      </w:rPr>
    </w:lvl>
    <w:lvl w:ilvl="5" w:tplc="FFFFFFFF" w:tentative="1">
      <w:start w:val="1"/>
      <w:numFmt w:val="lowerRoman"/>
      <w:lvlText w:val="%6."/>
      <w:lvlJc w:val="right"/>
      <w:pPr>
        <w:ind w:left="3975" w:hanging="180"/>
      </w:pPr>
      <w:rPr>
        <w:rFonts w:cs="Times New Roman"/>
      </w:rPr>
    </w:lvl>
    <w:lvl w:ilvl="6" w:tplc="FFFFFFFF" w:tentative="1">
      <w:start w:val="1"/>
      <w:numFmt w:val="decimal"/>
      <w:lvlText w:val="%7."/>
      <w:lvlJc w:val="left"/>
      <w:pPr>
        <w:ind w:left="4695" w:hanging="360"/>
      </w:pPr>
      <w:rPr>
        <w:rFonts w:cs="Times New Roman"/>
      </w:rPr>
    </w:lvl>
    <w:lvl w:ilvl="7" w:tplc="FFFFFFFF" w:tentative="1">
      <w:start w:val="1"/>
      <w:numFmt w:val="lowerLetter"/>
      <w:lvlText w:val="%8."/>
      <w:lvlJc w:val="left"/>
      <w:pPr>
        <w:ind w:left="5415" w:hanging="360"/>
      </w:pPr>
      <w:rPr>
        <w:rFonts w:cs="Times New Roman"/>
      </w:rPr>
    </w:lvl>
    <w:lvl w:ilvl="8" w:tplc="FFFFFFFF" w:tentative="1">
      <w:start w:val="1"/>
      <w:numFmt w:val="lowerRoman"/>
      <w:lvlText w:val="%9."/>
      <w:lvlJc w:val="right"/>
      <w:pPr>
        <w:ind w:left="6135" w:hanging="180"/>
      </w:pPr>
      <w:rPr>
        <w:rFonts w:cs="Times New Roman"/>
      </w:rPr>
    </w:lvl>
  </w:abstractNum>
  <w:abstractNum w:abstractNumId="2" w15:restartNumberingAfterBreak="0">
    <w:nsid w:val="77BD5C0D"/>
    <w:multiLevelType w:val="hybridMultilevel"/>
    <w:tmpl w:val="A4585558"/>
    <w:lvl w:ilvl="0" w:tplc="8D22D688">
      <w:start w:val="1"/>
      <w:numFmt w:val="decimal"/>
      <w:lvlText w:val="(%1)"/>
      <w:lvlJc w:val="left"/>
      <w:pPr>
        <w:ind w:left="408" w:hanging="360"/>
      </w:pPr>
    </w:lvl>
    <w:lvl w:ilvl="1" w:tplc="04080019">
      <w:start w:val="1"/>
      <w:numFmt w:val="lowerLetter"/>
      <w:lvlText w:val="%2."/>
      <w:lvlJc w:val="left"/>
      <w:pPr>
        <w:ind w:left="1128" w:hanging="360"/>
      </w:pPr>
    </w:lvl>
    <w:lvl w:ilvl="2" w:tplc="0408001B">
      <w:start w:val="1"/>
      <w:numFmt w:val="lowerRoman"/>
      <w:lvlText w:val="%3."/>
      <w:lvlJc w:val="right"/>
      <w:pPr>
        <w:ind w:left="1848" w:hanging="180"/>
      </w:pPr>
    </w:lvl>
    <w:lvl w:ilvl="3" w:tplc="0408000F">
      <w:start w:val="1"/>
      <w:numFmt w:val="decimal"/>
      <w:lvlText w:val="%4."/>
      <w:lvlJc w:val="left"/>
      <w:pPr>
        <w:ind w:left="2568" w:hanging="360"/>
      </w:pPr>
    </w:lvl>
    <w:lvl w:ilvl="4" w:tplc="04080019">
      <w:start w:val="1"/>
      <w:numFmt w:val="lowerLetter"/>
      <w:lvlText w:val="%5."/>
      <w:lvlJc w:val="left"/>
      <w:pPr>
        <w:ind w:left="3288" w:hanging="360"/>
      </w:pPr>
    </w:lvl>
    <w:lvl w:ilvl="5" w:tplc="0408001B">
      <w:start w:val="1"/>
      <w:numFmt w:val="lowerRoman"/>
      <w:lvlText w:val="%6."/>
      <w:lvlJc w:val="right"/>
      <w:pPr>
        <w:ind w:left="4008" w:hanging="180"/>
      </w:pPr>
    </w:lvl>
    <w:lvl w:ilvl="6" w:tplc="0408000F">
      <w:start w:val="1"/>
      <w:numFmt w:val="decimal"/>
      <w:lvlText w:val="%7."/>
      <w:lvlJc w:val="left"/>
      <w:pPr>
        <w:ind w:left="4728" w:hanging="360"/>
      </w:pPr>
    </w:lvl>
    <w:lvl w:ilvl="7" w:tplc="04080019">
      <w:start w:val="1"/>
      <w:numFmt w:val="lowerLetter"/>
      <w:lvlText w:val="%8."/>
      <w:lvlJc w:val="left"/>
      <w:pPr>
        <w:ind w:left="5448" w:hanging="360"/>
      </w:pPr>
    </w:lvl>
    <w:lvl w:ilvl="8" w:tplc="0408001B">
      <w:start w:val="1"/>
      <w:numFmt w:val="lowerRoman"/>
      <w:lvlText w:val="%9."/>
      <w:lvlJc w:val="right"/>
      <w:pPr>
        <w:ind w:left="6168"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E4C"/>
    <w:rsid w:val="0024099D"/>
    <w:rsid w:val="00857EC6"/>
    <w:rsid w:val="00AE1DED"/>
    <w:rsid w:val="00D30597"/>
    <w:rsid w:val="00EC3E4C"/>
    <w:rsid w:val="00EF3FB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615849B-B40B-48EC-8146-7386D8CA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E4C"/>
    <w:pPr>
      <w:spacing w:after="0" w:line="240" w:lineRule="auto"/>
    </w:pPr>
    <w:rPr>
      <w:rFonts w:ascii="Calibri" w:eastAsia="Times New Roman" w:hAnsi="Calibri" w:cs="Times New Roman"/>
    </w:rPr>
  </w:style>
  <w:style w:type="paragraph" w:styleId="5">
    <w:name w:val="heading 5"/>
    <w:basedOn w:val="a0"/>
    <w:next w:val="a"/>
    <w:link w:val="5Char"/>
    <w:qFormat/>
    <w:rsid w:val="00EC3E4C"/>
    <w:pPr>
      <w:spacing w:before="240" w:line="312" w:lineRule="auto"/>
      <w:jc w:val="both"/>
      <w:outlineLvl w:val="4"/>
    </w:pPr>
    <w:rPr>
      <w:iCs/>
      <w:szCs w:val="26"/>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Επικεφαλίδα 5 Char"/>
    <w:basedOn w:val="a1"/>
    <w:link w:val="5"/>
    <w:rsid w:val="00EC3E4C"/>
    <w:rPr>
      <w:rFonts w:ascii="Calibri" w:eastAsia="Times New Roman" w:hAnsi="Calibri" w:cs="Times New Roman"/>
      <w:iCs/>
      <w:szCs w:val="26"/>
      <w:u w:val="single"/>
    </w:rPr>
  </w:style>
  <w:style w:type="paragraph" w:customStyle="1" w:styleId="1">
    <w:name w:val="Παράγραφος λίστας1"/>
    <w:aliases w:val="Liste à puces retrait droite"/>
    <w:basedOn w:val="a"/>
    <w:link w:val="ListParagraphChar"/>
    <w:uiPriority w:val="34"/>
    <w:qFormat/>
    <w:rsid w:val="00EC3E4C"/>
    <w:pPr>
      <w:ind w:left="720"/>
      <w:contextualSpacing/>
    </w:pPr>
  </w:style>
  <w:style w:type="character" w:customStyle="1" w:styleId="ListParagraphChar">
    <w:name w:val="List Paragraph Char"/>
    <w:aliases w:val="Liste à puces retrait droite Char"/>
    <w:link w:val="1"/>
    <w:uiPriority w:val="34"/>
    <w:locked/>
    <w:rsid w:val="00EC3E4C"/>
    <w:rPr>
      <w:rFonts w:ascii="Calibri" w:eastAsia="Times New Roman" w:hAnsi="Calibri" w:cs="Times New Roman"/>
    </w:rPr>
  </w:style>
  <w:style w:type="paragraph" w:styleId="a0">
    <w:name w:val="Body Text"/>
    <w:basedOn w:val="a"/>
    <w:link w:val="Char"/>
    <w:uiPriority w:val="99"/>
    <w:semiHidden/>
    <w:unhideWhenUsed/>
    <w:rsid w:val="00EC3E4C"/>
    <w:pPr>
      <w:spacing w:after="120"/>
    </w:pPr>
  </w:style>
  <w:style w:type="character" w:customStyle="1" w:styleId="Char">
    <w:name w:val="Σώμα κειμένου Char"/>
    <w:basedOn w:val="a1"/>
    <w:link w:val="a0"/>
    <w:uiPriority w:val="99"/>
    <w:semiHidden/>
    <w:rsid w:val="00EC3E4C"/>
    <w:rPr>
      <w:rFonts w:ascii="Calibri" w:eastAsia="Times New Roman" w:hAnsi="Calibri" w:cs="Times New Roman"/>
    </w:rPr>
  </w:style>
  <w:style w:type="paragraph" w:styleId="a4">
    <w:name w:val="header"/>
    <w:basedOn w:val="a"/>
    <w:link w:val="Char0"/>
    <w:uiPriority w:val="99"/>
    <w:unhideWhenUsed/>
    <w:rsid w:val="00EC3E4C"/>
    <w:pPr>
      <w:tabs>
        <w:tab w:val="center" w:pos="4153"/>
        <w:tab w:val="right" w:pos="8306"/>
      </w:tabs>
    </w:pPr>
  </w:style>
  <w:style w:type="character" w:customStyle="1" w:styleId="Char0">
    <w:name w:val="Κεφαλίδα Char"/>
    <w:basedOn w:val="a1"/>
    <w:link w:val="a4"/>
    <w:uiPriority w:val="99"/>
    <w:rsid w:val="00EC3E4C"/>
    <w:rPr>
      <w:rFonts w:ascii="Calibri" w:eastAsia="Times New Roman" w:hAnsi="Calibri" w:cs="Times New Roman"/>
    </w:rPr>
  </w:style>
  <w:style w:type="paragraph" w:styleId="a5">
    <w:name w:val="footer"/>
    <w:basedOn w:val="a"/>
    <w:link w:val="Char1"/>
    <w:uiPriority w:val="99"/>
    <w:unhideWhenUsed/>
    <w:rsid w:val="00EC3E4C"/>
    <w:pPr>
      <w:tabs>
        <w:tab w:val="center" w:pos="4153"/>
        <w:tab w:val="right" w:pos="8306"/>
      </w:tabs>
    </w:pPr>
  </w:style>
  <w:style w:type="character" w:customStyle="1" w:styleId="Char1">
    <w:name w:val="Υποσέλιδο Char"/>
    <w:basedOn w:val="a1"/>
    <w:link w:val="a5"/>
    <w:uiPriority w:val="99"/>
    <w:rsid w:val="00EC3E4C"/>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1865</Words>
  <Characters>10076</Characters>
  <Application>Microsoft Office Word</Application>
  <DocSecurity>0</DocSecurity>
  <Lines>83</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ΡΟΥΣΟΥ ΑΓΓΕΛΙΚΗ</dc:creator>
  <cp:keywords/>
  <dc:description/>
  <cp:lastModifiedBy>ΡΟΥΣΟΥ ΑΓΓΕΛΙΚΗ</cp:lastModifiedBy>
  <cp:revision>2</cp:revision>
  <dcterms:created xsi:type="dcterms:W3CDTF">2026-03-09T11:43:00Z</dcterms:created>
  <dcterms:modified xsi:type="dcterms:W3CDTF">2026-03-09T11:43:00Z</dcterms:modified>
</cp:coreProperties>
</file>